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1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1773"/>
        <w:gridCol w:w="6075"/>
        <w:gridCol w:w="35"/>
        <w:gridCol w:w="7037"/>
      </w:tblGrid>
      <w:tr w:rsidR="00B9799A" w:rsidRPr="00862C15" w14:paraId="7EF297E0" w14:textId="77777777" w:rsidTr="006575CE">
        <w:trPr>
          <w:trHeight w:val="438"/>
          <w:tblHeader/>
        </w:trPr>
        <w:tc>
          <w:tcPr>
            <w:tcW w:w="253" w:type="pct"/>
          </w:tcPr>
          <w:p w14:paraId="594C928A" w14:textId="392B81B7" w:rsidR="00B9799A" w:rsidRPr="00862C15" w:rsidRDefault="00B9799A" w:rsidP="003B1ACE">
            <w:pPr>
              <w:jc w:val="center"/>
              <w:rPr>
                <w:rFonts w:ascii="Book Antiqua" w:hAnsi="Book Antiqua"/>
                <w:b/>
                <w:bCs/>
                <w:sz w:val="22"/>
                <w:szCs w:val="22"/>
              </w:rPr>
            </w:pPr>
            <w:r w:rsidRPr="00862C15">
              <w:rPr>
                <w:rFonts w:ascii="Book Antiqua" w:hAnsi="Book Antiqua"/>
                <w:b/>
                <w:bCs/>
                <w:sz w:val="22"/>
                <w:szCs w:val="22"/>
              </w:rPr>
              <w:t>Sl.</w:t>
            </w:r>
            <w:r w:rsidR="003B1ACE" w:rsidRPr="00862C15">
              <w:rPr>
                <w:rFonts w:ascii="Book Antiqua" w:hAnsi="Book Antiqua"/>
                <w:b/>
                <w:bCs/>
                <w:sz w:val="22"/>
                <w:szCs w:val="22"/>
              </w:rPr>
              <w:t xml:space="preserve"> </w:t>
            </w:r>
            <w:r w:rsidRPr="00862C15">
              <w:rPr>
                <w:rFonts w:ascii="Book Antiqua" w:hAnsi="Book Antiqua"/>
                <w:b/>
                <w:bCs/>
                <w:sz w:val="22"/>
                <w:szCs w:val="22"/>
              </w:rPr>
              <w:t>No</w:t>
            </w:r>
          </w:p>
        </w:tc>
        <w:tc>
          <w:tcPr>
            <w:tcW w:w="564" w:type="pct"/>
          </w:tcPr>
          <w:p w14:paraId="699EAD78" w14:textId="77777777" w:rsidR="00B9799A" w:rsidRPr="00862C15" w:rsidRDefault="00B9799A" w:rsidP="00021DE0">
            <w:pPr>
              <w:spacing w:after="0"/>
              <w:jc w:val="center"/>
              <w:rPr>
                <w:rFonts w:ascii="Book Antiqua" w:hAnsi="Book Antiqua"/>
                <w:b/>
                <w:bCs/>
                <w:sz w:val="22"/>
                <w:szCs w:val="22"/>
              </w:rPr>
            </w:pPr>
            <w:r w:rsidRPr="00862C15">
              <w:rPr>
                <w:rFonts w:ascii="Book Antiqua" w:hAnsi="Book Antiqua"/>
                <w:b/>
                <w:bCs/>
                <w:sz w:val="22"/>
                <w:szCs w:val="22"/>
              </w:rPr>
              <w:t>Clause Ref. No. in the Bid.Doc.</w:t>
            </w:r>
          </w:p>
        </w:tc>
        <w:tc>
          <w:tcPr>
            <w:tcW w:w="1944" w:type="pct"/>
            <w:gridSpan w:val="2"/>
          </w:tcPr>
          <w:p w14:paraId="0771BFAC" w14:textId="77777777" w:rsidR="00B9799A" w:rsidRPr="00862C15" w:rsidRDefault="00B9799A" w:rsidP="00120380">
            <w:pPr>
              <w:jc w:val="center"/>
              <w:rPr>
                <w:rFonts w:ascii="Book Antiqua" w:hAnsi="Book Antiqua"/>
                <w:b/>
                <w:bCs/>
                <w:sz w:val="22"/>
                <w:szCs w:val="22"/>
              </w:rPr>
            </w:pPr>
            <w:r w:rsidRPr="00862C15">
              <w:rPr>
                <w:rFonts w:ascii="Book Antiqua" w:hAnsi="Book Antiqua"/>
                <w:b/>
                <w:bCs/>
                <w:sz w:val="22"/>
                <w:szCs w:val="22"/>
              </w:rPr>
              <w:t xml:space="preserve">Existing provision in the Bidding Documents </w:t>
            </w:r>
          </w:p>
        </w:tc>
        <w:tc>
          <w:tcPr>
            <w:tcW w:w="2239" w:type="pct"/>
          </w:tcPr>
          <w:p w14:paraId="31D2CC41" w14:textId="60383AD9" w:rsidR="00B9799A" w:rsidRPr="00862C15" w:rsidRDefault="00B9799A" w:rsidP="00120380">
            <w:pPr>
              <w:jc w:val="center"/>
              <w:rPr>
                <w:rFonts w:ascii="Book Antiqua" w:hAnsi="Book Antiqua"/>
                <w:b/>
                <w:bCs/>
                <w:sz w:val="22"/>
                <w:szCs w:val="22"/>
              </w:rPr>
            </w:pPr>
            <w:r w:rsidRPr="00862C15">
              <w:rPr>
                <w:rFonts w:ascii="Book Antiqua" w:hAnsi="Book Antiqua"/>
                <w:b/>
                <w:bCs/>
                <w:sz w:val="22"/>
                <w:szCs w:val="22"/>
              </w:rPr>
              <w:t>Amend</w:t>
            </w:r>
            <w:r w:rsidR="00886119" w:rsidRPr="00862C15">
              <w:rPr>
                <w:rFonts w:ascii="Book Antiqua" w:hAnsi="Book Antiqua"/>
                <w:b/>
                <w:bCs/>
                <w:sz w:val="22"/>
                <w:szCs w:val="22"/>
              </w:rPr>
              <w:t>ed Provision</w:t>
            </w:r>
          </w:p>
        </w:tc>
      </w:tr>
      <w:tr w:rsidR="0054099B" w:rsidRPr="00862C15" w14:paraId="181B1A06" w14:textId="77777777" w:rsidTr="006575CE">
        <w:trPr>
          <w:trHeight w:val="2432"/>
        </w:trPr>
        <w:tc>
          <w:tcPr>
            <w:tcW w:w="253" w:type="pct"/>
            <w:tcBorders>
              <w:top w:val="single" w:sz="4" w:space="0" w:color="auto"/>
              <w:left w:val="single" w:sz="4" w:space="0" w:color="auto"/>
              <w:bottom w:val="single" w:sz="4" w:space="0" w:color="auto"/>
              <w:right w:val="single" w:sz="4" w:space="0" w:color="auto"/>
            </w:tcBorders>
          </w:tcPr>
          <w:p w14:paraId="11BFD178" w14:textId="77777777" w:rsidR="0054099B" w:rsidRPr="00862C15" w:rsidRDefault="0054099B" w:rsidP="0054099B">
            <w:pPr>
              <w:numPr>
                <w:ilvl w:val="0"/>
                <w:numId w:val="11"/>
              </w:numPr>
              <w:tabs>
                <w:tab w:val="left" w:pos="360"/>
              </w:tabs>
              <w:spacing w:after="0" w:line="240" w:lineRule="auto"/>
              <w:rPr>
                <w:rFonts w:ascii="Book Antiqua" w:hAnsi="Book Antiqua"/>
                <w:sz w:val="22"/>
                <w:szCs w:val="22"/>
              </w:rPr>
            </w:pPr>
          </w:p>
        </w:tc>
        <w:tc>
          <w:tcPr>
            <w:tcW w:w="564" w:type="pct"/>
            <w:tcBorders>
              <w:top w:val="single" w:sz="4" w:space="0" w:color="auto"/>
              <w:left w:val="single" w:sz="4" w:space="0" w:color="auto"/>
              <w:bottom w:val="single" w:sz="4" w:space="0" w:color="auto"/>
              <w:right w:val="single" w:sz="4" w:space="0" w:color="auto"/>
            </w:tcBorders>
          </w:tcPr>
          <w:p w14:paraId="06D39CBF" w14:textId="76C96776" w:rsidR="0054099B" w:rsidRPr="00945D77" w:rsidRDefault="0054099B" w:rsidP="0054099B">
            <w:pPr>
              <w:ind w:right="54"/>
              <w:jc w:val="both"/>
              <w:rPr>
                <w:rFonts w:ascii="Book Antiqua" w:hAnsi="Book Antiqua" w:cs="Arial"/>
                <w:sz w:val="22"/>
                <w:szCs w:val="22"/>
              </w:rPr>
            </w:pPr>
            <w:r w:rsidRPr="00945D77">
              <w:rPr>
                <w:rFonts w:ascii="Book Antiqua" w:hAnsi="Book Antiqua"/>
                <w:sz w:val="22"/>
                <w:szCs w:val="22"/>
              </w:rPr>
              <w:t>GCC 34.1 in SCC, Section-V of bidding documents</w:t>
            </w:r>
          </w:p>
        </w:tc>
        <w:tc>
          <w:tcPr>
            <w:tcW w:w="1933" w:type="pct"/>
            <w:tcBorders>
              <w:top w:val="single" w:sz="4" w:space="0" w:color="auto"/>
              <w:left w:val="single" w:sz="4" w:space="0" w:color="auto"/>
              <w:bottom w:val="single" w:sz="4" w:space="0" w:color="auto"/>
              <w:right w:val="single" w:sz="4" w:space="0" w:color="auto"/>
            </w:tcBorders>
          </w:tcPr>
          <w:p w14:paraId="0DFCD4CB" w14:textId="77777777" w:rsidR="0054099B" w:rsidRPr="00945D77" w:rsidRDefault="0054099B" w:rsidP="0054099B">
            <w:pPr>
              <w:jc w:val="both"/>
              <w:rPr>
                <w:rFonts w:ascii="Book Antiqua" w:hAnsi="Book Antiqua" w:cs="Arial"/>
                <w:b/>
                <w:bCs/>
                <w:sz w:val="22"/>
                <w:szCs w:val="22"/>
              </w:rPr>
            </w:pPr>
            <w:r w:rsidRPr="00945D77">
              <w:rPr>
                <w:rFonts w:ascii="Book Antiqua" w:hAnsi="Book Antiqua" w:cs="Arial"/>
                <w:b/>
                <w:bCs/>
                <w:sz w:val="22"/>
                <w:szCs w:val="22"/>
              </w:rPr>
              <w:t>Replace the existing Provision GCC 34.1 as below:</w:t>
            </w:r>
          </w:p>
          <w:p w14:paraId="377C1702" w14:textId="77777777" w:rsidR="0054099B" w:rsidRPr="004209F9" w:rsidRDefault="0054099B" w:rsidP="0054099B">
            <w:pPr>
              <w:jc w:val="both"/>
              <w:rPr>
                <w:rFonts w:ascii="Book Antiqua" w:hAnsi="Book Antiqua"/>
                <w:sz w:val="8"/>
                <w:szCs w:val="8"/>
              </w:rPr>
            </w:pPr>
          </w:p>
          <w:p w14:paraId="2E8B8876" w14:textId="77777777" w:rsidR="0054099B" w:rsidRPr="00945D77" w:rsidRDefault="0054099B" w:rsidP="0054099B">
            <w:pPr>
              <w:jc w:val="both"/>
              <w:rPr>
                <w:rFonts w:ascii="Book Antiqua" w:hAnsi="Book Antiqua"/>
                <w:sz w:val="22"/>
                <w:szCs w:val="22"/>
              </w:rPr>
            </w:pPr>
            <w:r w:rsidRPr="00945D77">
              <w:rPr>
                <w:rFonts w:ascii="Book Antiqua" w:hAnsi="Book Antiqua"/>
                <w:sz w:val="22"/>
                <w:szCs w:val="22"/>
              </w:rPr>
              <w:t xml:space="preserve">The Time(s) for Completion specified in the SCC shall be extended if the Contractor is delayed or impeded in the performance of any of its obligations under the Contract by reason of any of the following: </w:t>
            </w:r>
          </w:p>
          <w:p w14:paraId="24255EBA" w14:textId="77777777" w:rsidR="0054099B" w:rsidRPr="00945D77" w:rsidRDefault="0054099B" w:rsidP="0054099B">
            <w:pPr>
              <w:pStyle w:val="Default"/>
              <w:jc w:val="both"/>
              <w:rPr>
                <w:rFonts w:cs="Arial"/>
                <w:sz w:val="22"/>
                <w:szCs w:val="22"/>
              </w:rPr>
            </w:pPr>
            <w:r w:rsidRPr="00945D77">
              <w:rPr>
                <w:rFonts w:cs="Arial"/>
                <w:sz w:val="22"/>
                <w:szCs w:val="22"/>
              </w:rPr>
              <w:t>……………………………………</w:t>
            </w:r>
          </w:p>
          <w:p w14:paraId="38324506" w14:textId="77777777" w:rsidR="0054099B" w:rsidRPr="00945D77" w:rsidRDefault="0054099B" w:rsidP="0054099B">
            <w:pPr>
              <w:pStyle w:val="Default"/>
              <w:jc w:val="both"/>
              <w:rPr>
                <w:rFonts w:cs="Arial"/>
                <w:sz w:val="22"/>
                <w:szCs w:val="22"/>
              </w:rPr>
            </w:pPr>
            <w:r w:rsidRPr="00945D77">
              <w:rPr>
                <w:rFonts w:cs="Arial"/>
                <w:sz w:val="22"/>
                <w:szCs w:val="22"/>
              </w:rPr>
              <w:t>…………………………………………….</w:t>
            </w:r>
          </w:p>
          <w:p w14:paraId="2D71C6F8" w14:textId="77777777" w:rsidR="0054099B" w:rsidRPr="00945D77" w:rsidRDefault="0054099B" w:rsidP="0054099B">
            <w:pPr>
              <w:pStyle w:val="Default"/>
              <w:jc w:val="both"/>
              <w:rPr>
                <w:rFonts w:cs="Arial"/>
                <w:sz w:val="22"/>
                <w:szCs w:val="22"/>
              </w:rPr>
            </w:pPr>
          </w:p>
          <w:tbl>
            <w:tblPr>
              <w:tblW w:w="5535"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3785"/>
            </w:tblGrid>
            <w:tr w:rsidR="0054099B" w:rsidRPr="00945D77" w14:paraId="2F96B150" w14:textId="77777777" w:rsidTr="0054099B">
              <w:trPr>
                <w:trHeight w:val="320"/>
              </w:trPr>
              <w:tc>
                <w:tcPr>
                  <w:tcW w:w="1581" w:type="pct"/>
                  <w:shd w:val="clear" w:color="auto" w:fill="auto"/>
                  <w:noWrap/>
                  <w:hideMark/>
                </w:tcPr>
                <w:p w14:paraId="603A9B27" w14:textId="77777777" w:rsidR="0054099B" w:rsidRPr="00945D77" w:rsidRDefault="0054099B" w:rsidP="0054099B">
                  <w:pPr>
                    <w:jc w:val="center"/>
                    <w:rPr>
                      <w:rFonts w:ascii="Book Antiqua" w:hAnsi="Book Antiqua"/>
                      <w:b/>
                      <w:bCs/>
                      <w:color w:val="000000"/>
                      <w:sz w:val="22"/>
                      <w:szCs w:val="22"/>
                      <w:lang w:eastAsia="en-IN"/>
                    </w:rPr>
                  </w:pPr>
                  <w:r w:rsidRPr="00945D77">
                    <w:rPr>
                      <w:rFonts w:ascii="Book Antiqua" w:hAnsi="Book Antiqua"/>
                      <w:b/>
                      <w:bCs/>
                      <w:color w:val="000000"/>
                      <w:sz w:val="22"/>
                      <w:szCs w:val="22"/>
                      <w:lang w:eastAsia="en-IN"/>
                    </w:rPr>
                    <w:t>Activity</w:t>
                  </w:r>
                </w:p>
              </w:tc>
              <w:tc>
                <w:tcPr>
                  <w:tcW w:w="3419" w:type="pct"/>
                </w:tcPr>
                <w:p w14:paraId="435F06DA" w14:textId="77777777" w:rsidR="0054099B" w:rsidRPr="00945D77" w:rsidRDefault="0054099B" w:rsidP="0054099B">
                  <w:pPr>
                    <w:rPr>
                      <w:rFonts w:ascii="Book Antiqua" w:hAnsi="Book Antiqua"/>
                      <w:b/>
                      <w:bCs/>
                      <w:color w:val="000000"/>
                      <w:sz w:val="22"/>
                      <w:szCs w:val="22"/>
                      <w:lang w:eastAsia="en-IN"/>
                    </w:rPr>
                  </w:pPr>
                  <w:r w:rsidRPr="00945D77">
                    <w:rPr>
                      <w:rFonts w:ascii="Book Antiqua" w:hAnsi="Book Antiqua"/>
                      <w:b/>
                      <w:bCs/>
                      <w:color w:val="000000"/>
                      <w:sz w:val="22"/>
                      <w:szCs w:val="22"/>
                      <w:lang w:eastAsia="en-IN"/>
                    </w:rPr>
                    <w:t>Cost towards gangs/manpower</w:t>
                  </w:r>
                </w:p>
              </w:tc>
            </w:tr>
            <w:tr w:rsidR="0054099B" w:rsidRPr="00945D77" w14:paraId="63D19092" w14:textId="77777777" w:rsidTr="0054099B">
              <w:trPr>
                <w:trHeight w:val="1161"/>
              </w:trPr>
              <w:tc>
                <w:tcPr>
                  <w:tcW w:w="1581" w:type="pct"/>
                  <w:shd w:val="clear" w:color="auto" w:fill="auto"/>
                  <w:noWrap/>
                  <w:vAlign w:val="center"/>
                  <w:hideMark/>
                </w:tcPr>
                <w:p w14:paraId="431D14EA" w14:textId="77777777" w:rsidR="0054099B" w:rsidRPr="00945D77" w:rsidRDefault="0054099B" w:rsidP="0054099B">
                  <w:pPr>
                    <w:rPr>
                      <w:rFonts w:ascii="Book Antiqua" w:hAnsi="Book Antiqua"/>
                      <w:b/>
                      <w:bCs/>
                      <w:color w:val="000000"/>
                      <w:sz w:val="22"/>
                      <w:szCs w:val="22"/>
                      <w:lang w:eastAsia="en-IN"/>
                    </w:rPr>
                  </w:pPr>
                  <w:r w:rsidRPr="00945D77">
                    <w:rPr>
                      <w:rFonts w:ascii="Book Antiqua" w:hAnsi="Book Antiqua"/>
                      <w:b/>
                      <w:bCs/>
                      <w:color w:val="000000"/>
                      <w:sz w:val="22"/>
                      <w:szCs w:val="22"/>
                      <w:lang w:eastAsia="en-IN"/>
                    </w:rPr>
                    <w:t>Foundation</w:t>
                  </w:r>
                </w:p>
              </w:tc>
              <w:tc>
                <w:tcPr>
                  <w:tcW w:w="3419" w:type="pct"/>
                </w:tcPr>
                <w:p w14:paraId="4DB84074" w14:textId="77777777" w:rsidR="0054099B" w:rsidRPr="00945D77" w:rsidRDefault="0054099B" w:rsidP="0054099B">
                  <w:pPr>
                    <w:pStyle w:val="ListParagraph"/>
                    <w:numPr>
                      <w:ilvl w:val="3"/>
                      <w:numId w:val="15"/>
                    </w:numPr>
                    <w:spacing w:after="0" w:line="240" w:lineRule="auto"/>
                    <w:ind w:left="557"/>
                    <w:contextualSpacing w:val="0"/>
                    <w:rPr>
                      <w:rStyle w:val="normaltextrun"/>
                      <w:rFonts w:ascii="Book Antiqua" w:hAnsi="Book Antiqua" w:cs="Arial"/>
                      <w:color w:val="000000"/>
                      <w:position w:val="-1"/>
                      <w:sz w:val="22"/>
                      <w:szCs w:val="22"/>
                      <w:lang w:eastAsia="en-IN"/>
                    </w:rPr>
                  </w:pPr>
                  <w:r w:rsidRPr="00945D77">
                    <w:rPr>
                      <w:rStyle w:val="normaltextrun"/>
                      <w:rFonts w:ascii="Book Antiqua" w:hAnsi="Book Antiqua" w:cs="Arial"/>
                      <w:color w:val="000000"/>
                      <w:position w:val="-1"/>
                      <w:sz w:val="22"/>
                      <w:szCs w:val="22"/>
                      <w:lang w:eastAsia="en-IN"/>
                    </w:rPr>
                    <w:t xml:space="preserve">Excavation- Rs 48/- per cum, </w:t>
                  </w:r>
                </w:p>
                <w:p w14:paraId="308D8E1D" w14:textId="77777777" w:rsidR="0054099B" w:rsidRPr="00945D77" w:rsidRDefault="0054099B" w:rsidP="0054099B">
                  <w:pPr>
                    <w:pStyle w:val="ListParagraph"/>
                    <w:numPr>
                      <w:ilvl w:val="3"/>
                      <w:numId w:val="15"/>
                    </w:numPr>
                    <w:spacing w:after="0" w:line="240" w:lineRule="auto"/>
                    <w:ind w:left="557"/>
                    <w:contextualSpacing w:val="0"/>
                    <w:rPr>
                      <w:rStyle w:val="normaltextrun"/>
                      <w:rFonts w:ascii="Book Antiqua" w:hAnsi="Book Antiqua" w:cs="Arial"/>
                      <w:color w:val="000000"/>
                      <w:position w:val="-1"/>
                      <w:sz w:val="22"/>
                      <w:szCs w:val="22"/>
                      <w:lang w:eastAsia="en-IN"/>
                    </w:rPr>
                  </w:pPr>
                  <w:r w:rsidRPr="00945D77">
                    <w:rPr>
                      <w:rStyle w:val="normaltextrun"/>
                      <w:rFonts w:ascii="Book Antiqua" w:hAnsi="Book Antiqua" w:cs="Arial"/>
                      <w:color w:val="000000"/>
                      <w:position w:val="-1"/>
                      <w:sz w:val="22"/>
                      <w:szCs w:val="22"/>
                      <w:lang w:eastAsia="en-IN"/>
                    </w:rPr>
                    <w:t xml:space="preserve">Concreting (all type)- Rs.1,439/- per </w:t>
                  </w:r>
                  <w:proofErr w:type="spellStart"/>
                  <w:r w:rsidRPr="00945D77">
                    <w:rPr>
                      <w:rStyle w:val="normaltextrun"/>
                      <w:rFonts w:ascii="Book Antiqua" w:hAnsi="Book Antiqua" w:cs="Arial"/>
                      <w:color w:val="000000"/>
                      <w:position w:val="-1"/>
                      <w:sz w:val="22"/>
                      <w:szCs w:val="22"/>
                      <w:lang w:eastAsia="en-IN"/>
                    </w:rPr>
                    <w:t>CuM</w:t>
                  </w:r>
                  <w:proofErr w:type="spellEnd"/>
                  <w:r w:rsidRPr="00945D77">
                    <w:rPr>
                      <w:rStyle w:val="normaltextrun"/>
                      <w:rFonts w:ascii="Book Antiqua" w:hAnsi="Book Antiqua" w:cs="Arial"/>
                      <w:color w:val="000000"/>
                      <w:position w:val="-1"/>
                      <w:sz w:val="22"/>
                      <w:szCs w:val="22"/>
                      <w:lang w:eastAsia="en-IN"/>
                    </w:rPr>
                    <w:t xml:space="preserve"> and</w:t>
                  </w:r>
                </w:p>
                <w:p w14:paraId="0F484D7E" w14:textId="68BC4DCD" w:rsidR="0054099B" w:rsidRPr="00945D77" w:rsidRDefault="0054099B" w:rsidP="0054099B">
                  <w:pPr>
                    <w:pStyle w:val="ListParagraph"/>
                    <w:numPr>
                      <w:ilvl w:val="3"/>
                      <w:numId w:val="15"/>
                    </w:numPr>
                    <w:spacing w:after="0" w:line="240" w:lineRule="auto"/>
                    <w:ind w:left="557"/>
                    <w:contextualSpacing w:val="0"/>
                    <w:rPr>
                      <w:rFonts w:ascii="Book Antiqua" w:hAnsi="Book Antiqua" w:cs="Arial"/>
                      <w:color w:val="000000"/>
                      <w:position w:val="-1"/>
                      <w:sz w:val="22"/>
                      <w:szCs w:val="22"/>
                      <w:lang w:eastAsia="en-IN"/>
                    </w:rPr>
                  </w:pPr>
                  <w:r w:rsidRPr="00945D77">
                    <w:rPr>
                      <w:rStyle w:val="normaltextrun"/>
                      <w:rFonts w:ascii="Book Antiqua" w:hAnsi="Book Antiqua" w:cs="Arial"/>
                      <w:color w:val="000000"/>
                      <w:position w:val="-1"/>
                      <w:sz w:val="22"/>
                      <w:szCs w:val="22"/>
                      <w:lang w:eastAsia="en-IN"/>
                    </w:rPr>
                    <w:t xml:space="preserve"> R/f Steel -Rs. 17,836/-per MT</w:t>
                  </w:r>
                </w:p>
              </w:tc>
            </w:tr>
            <w:tr w:rsidR="0054099B" w:rsidRPr="00945D77" w14:paraId="2564B923" w14:textId="77777777" w:rsidTr="0054099B">
              <w:trPr>
                <w:trHeight w:val="300"/>
              </w:trPr>
              <w:tc>
                <w:tcPr>
                  <w:tcW w:w="1581" w:type="pct"/>
                  <w:shd w:val="clear" w:color="auto" w:fill="auto"/>
                  <w:noWrap/>
                  <w:vAlign w:val="center"/>
                </w:tcPr>
                <w:p w14:paraId="79A41AE9" w14:textId="77777777" w:rsidR="0054099B" w:rsidRPr="00945D77" w:rsidRDefault="0054099B" w:rsidP="0054099B">
                  <w:pPr>
                    <w:jc w:val="both"/>
                    <w:rPr>
                      <w:rFonts w:ascii="Book Antiqua" w:hAnsi="Book Antiqua"/>
                      <w:b/>
                      <w:bCs/>
                      <w:color w:val="000000"/>
                      <w:sz w:val="22"/>
                      <w:szCs w:val="22"/>
                      <w:lang w:eastAsia="en-IN"/>
                    </w:rPr>
                  </w:pPr>
                  <w:r w:rsidRPr="00945D77">
                    <w:rPr>
                      <w:rFonts w:ascii="Book Antiqua" w:hAnsi="Book Antiqua"/>
                      <w:b/>
                      <w:bCs/>
                      <w:color w:val="000000"/>
                      <w:sz w:val="22"/>
                      <w:szCs w:val="22"/>
                      <w:lang w:eastAsia="en-IN"/>
                    </w:rPr>
                    <w:t>Tower Erection</w:t>
                  </w:r>
                </w:p>
              </w:tc>
              <w:tc>
                <w:tcPr>
                  <w:tcW w:w="3419" w:type="pct"/>
                </w:tcPr>
                <w:p w14:paraId="27A94FBC" w14:textId="77777777" w:rsidR="0054099B" w:rsidRPr="00945D77" w:rsidRDefault="0054099B" w:rsidP="0054099B">
                  <w:pPr>
                    <w:rPr>
                      <w:rFonts w:ascii="Book Antiqua" w:hAnsi="Book Antiqua"/>
                      <w:color w:val="000000"/>
                      <w:sz w:val="22"/>
                      <w:szCs w:val="22"/>
                      <w:lang w:eastAsia="en-IN"/>
                    </w:rPr>
                  </w:pPr>
                  <w:r w:rsidRPr="00945D77">
                    <w:rPr>
                      <w:rFonts w:ascii="Book Antiqua" w:hAnsi="Book Antiqua"/>
                      <w:sz w:val="22"/>
                      <w:szCs w:val="22"/>
                    </w:rPr>
                    <w:t>Rs. 4,173/- per MT</w:t>
                  </w:r>
                </w:p>
              </w:tc>
            </w:tr>
            <w:tr w:rsidR="0054099B" w:rsidRPr="00945D77" w14:paraId="7DA13148" w14:textId="77777777" w:rsidTr="0054099B">
              <w:trPr>
                <w:trHeight w:val="300"/>
              </w:trPr>
              <w:tc>
                <w:tcPr>
                  <w:tcW w:w="1581" w:type="pct"/>
                  <w:shd w:val="clear" w:color="auto" w:fill="auto"/>
                  <w:noWrap/>
                  <w:vAlign w:val="center"/>
                </w:tcPr>
                <w:p w14:paraId="241F4564" w14:textId="77777777" w:rsidR="0054099B" w:rsidRPr="00945D77" w:rsidRDefault="0054099B" w:rsidP="0054099B">
                  <w:pPr>
                    <w:jc w:val="both"/>
                    <w:rPr>
                      <w:rFonts w:ascii="Book Antiqua" w:hAnsi="Book Antiqua"/>
                      <w:b/>
                      <w:bCs/>
                      <w:color w:val="000000"/>
                      <w:sz w:val="22"/>
                      <w:szCs w:val="22"/>
                      <w:lang w:eastAsia="en-IN"/>
                    </w:rPr>
                  </w:pPr>
                  <w:r w:rsidRPr="00945D77">
                    <w:rPr>
                      <w:rFonts w:ascii="Book Antiqua" w:hAnsi="Book Antiqua"/>
                      <w:b/>
                      <w:bCs/>
                      <w:color w:val="000000"/>
                      <w:sz w:val="22"/>
                      <w:szCs w:val="22"/>
                      <w:lang w:eastAsia="en-IN"/>
                    </w:rPr>
                    <w:t>Stringing</w:t>
                  </w:r>
                </w:p>
              </w:tc>
              <w:tc>
                <w:tcPr>
                  <w:tcW w:w="3419" w:type="pct"/>
                </w:tcPr>
                <w:p w14:paraId="5EB5C05A" w14:textId="77777777" w:rsidR="0054099B" w:rsidRPr="00945D77" w:rsidRDefault="0054099B" w:rsidP="0054099B">
                  <w:pPr>
                    <w:rPr>
                      <w:rFonts w:ascii="Book Antiqua" w:hAnsi="Book Antiqua"/>
                      <w:color w:val="000000"/>
                      <w:sz w:val="22"/>
                      <w:szCs w:val="22"/>
                      <w:lang w:eastAsia="en-IN"/>
                    </w:rPr>
                  </w:pPr>
                  <w:r w:rsidRPr="00945D77">
                    <w:rPr>
                      <w:rFonts w:ascii="Book Antiqua" w:hAnsi="Book Antiqua"/>
                      <w:sz w:val="22"/>
                      <w:szCs w:val="22"/>
                    </w:rPr>
                    <w:t>Rs 62,719/- per Bay</w:t>
                  </w:r>
                </w:p>
              </w:tc>
            </w:tr>
          </w:tbl>
          <w:p w14:paraId="5E17B8E1" w14:textId="77777777" w:rsidR="0054099B" w:rsidRPr="00945D77" w:rsidRDefault="0054099B" w:rsidP="0054099B">
            <w:pPr>
              <w:pStyle w:val="Default"/>
              <w:jc w:val="both"/>
              <w:rPr>
                <w:rFonts w:cs="Arial"/>
                <w:sz w:val="22"/>
                <w:szCs w:val="22"/>
              </w:rPr>
            </w:pPr>
            <w:r w:rsidRPr="00945D77">
              <w:rPr>
                <w:rFonts w:cs="Arial"/>
                <w:sz w:val="22"/>
                <w:szCs w:val="22"/>
              </w:rPr>
              <w:t>………………………………………….</w:t>
            </w:r>
          </w:p>
          <w:p w14:paraId="2545EA0E" w14:textId="3F3ECBEF" w:rsidR="0054099B" w:rsidRPr="00945D77" w:rsidRDefault="0054099B" w:rsidP="0054099B">
            <w:pPr>
              <w:pStyle w:val="Default"/>
              <w:jc w:val="both"/>
              <w:rPr>
                <w:rFonts w:cs="Arial"/>
                <w:sz w:val="22"/>
                <w:szCs w:val="22"/>
              </w:rPr>
            </w:pPr>
            <w:r w:rsidRPr="00945D77">
              <w:rPr>
                <w:rFonts w:cs="Arial"/>
                <w:sz w:val="22"/>
                <w:szCs w:val="22"/>
              </w:rPr>
              <w:t>………………………………….</w:t>
            </w:r>
          </w:p>
        </w:tc>
        <w:tc>
          <w:tcPr>
            <w:tcW w:w="2250" w:type="pct"/>
            <w:gridSpan w:val="2"/>
            <w:tcBorders>
              <w:top w:val="single" w:sz="4" w:space="0" w:color="auto"/>
              <w:left w:val="single" w:sz="4" w:space="0" w:color="auto"/>
              <w:bottom w:val="single" w:sz="4" w:space="0" w:color="auto"/>
              <w:right w:val="single" w:sz="4" w:space="0" w:color="auto"/>
            </w:tcBorders>
          </w:tcPr>
          <w:p w14:paraId="266F1350" w14:textId="77777777" w:rsidR="0054099B" w:rsidRPr="00945D77" w:rsidRDefault="0054099B" w:rsidP="0054099B">
            <w:pPr>
              <w:jc w:val="both"/>
              <w:rPr>
                <w:rFonts w:ascii="Book Antiqua" w:hAnsi="Book Antiqua" w:cs="Arial"/>
                <w:b/>
                <w:bCs/>
                <w:sz w:val="22"/>
                <w:szCs w:val="22"/>
              </w:rPr>
            </w:pPr>
            <w:r w:rsidRPr="00945D77">
              <w:rPr>
                <w:rFonts w:ascii="Book Antiqua" w:hAnsi="Book Antiqua" w:cs="Arial"/>
                <w:b/>
                <w:bCs/>
                <w:sz w:val="22"/>
                <w:szCs w:val="22"/>
              </w:rPr>
              <w:t>Replace the existing Provision GCC 34.1 as below:</w:t>
            </w:r>
          </w:p>
          <w:p w14:paraId="0E449FA2" w14:textId="77777777" w:rsidR="0054099B" w:rsidRPr="004209F9" w:rsidRDefault="0054099B" w:rsidP="0054099B">
            <w:pPr>
              <w:jc w:val="both"/>
              <w:rPr>
                <w:rFonts w:ascii="Book Antiqua" w:hAnsi="Book Antiqua"/>
                <w:sz w:val="8"/>
                <w:szCs w:val="8"/>
              </w:rPr>
            </w:pPr>
          </w:p>
          <w:p w14:paraId="79ACCCD6" w14:textId="77777777" w:rsidR="0054099B" w:rsidRPr="00945D77" w:rsidRDefault="0054099B" w:rsidP="0054099B">
            <w:pPr>
              <w:jc w:val="both"/>
              <w:rPr>
                <w:rFonts w:ascii="Book Antiqua" w:hAnsi="Book Antiqua"/>
                <w:sz w:val="22"/>
                <w:szCs w:val="22"/>
              </w:rPr>
            </w:pPr>
            <w:r w:rsidRPr="00945D77">
              <w:rPr>
                <w:rFonts w:ascii="Book Antiqua" w:hAnsi="Book Antiqua"/>
                <w:sz w:val="22"/>
                <w:szCs w:val="22"/>
              </w:rPr>
              <w:t xml:space="preserve">The Time(s) for Completion specified in the SCC shall be extended if the Contractor is delayed or impeded in the performance of any of its obligations under the Contract by reason of any of the following: </w:t>
            </w:r>
          </w:p>
          <w:p w14:paraId="753B166A" w14:textId="77777777" w:rsidR="0054099B" w:rsidRPr="00945D77" w:rsidRDefault="0054099B" w:rsidP="0054099B">
            <w:pPr>
              <w:pStyle w:val="Default"/>
              <w:jc w:val="both"/>
              <w:rPr>
                <w:rFonts w:cs="Arial"/>
                <w:sz w:val="22"/>
                <w:szCs w:val="22"/>
              </w:rPr>
            </w:pPr>
            <w:r w:rsidRPr="00945D77">
              <w:rPr>
                <w:rFonts w:cs="Arial"/>
                <w:sz w:val="22"/>
                <w:szCs w:val="22"/>
              </w:rPr>
              <w:t>……………………………………</w:t>
            </w:r>
          </w:p>
          <w:p w14:paraId="76D7D744" w14:textId="77777777" w:rsidR="0054099B" w:rsidRPr="00945D77" w:rsidRDefault="0054099B" w:rsidP="0054099B">
            <w:pPr>
              <w:pStyle w:val="Default"/>
              <w:jc w:val="both"/>
              <w:rPr>
                <w:rFonts w:cs="Arial"/>
                <w:sz w:val="22"/>
                <w:szCs w:val="22"/>
              </w:rPr>
            </w:pPr>
            <w:r w:rsidRPr="00945D77">
              <w:rPr>
                <w:rFonts w:cs="Arial"/>
                <w:sz w:val="22"/>
                <w:szCs w:val="22"/>
              </w:rPr>
              <w:t>…………………………………………….</w:t>
            </w:r>
          </w:p>
          <w:p w14:paraId="516A4829" w14:textId="77777777" w:rsidR="0054099B" w:rsidRPr="00945D77" w:rsidRDefault="0054099B" w:rsidP="0054099B">
            <w:pPr>
              <w:pStyle w:val="Default"/>
              <w:jc w:val="both"/>
              <w:rPr>
                <w:rFonts w:cs="Arial"/>
                <w:sz w:val="22"/>
                <w:szCs w:val="22"/>
              </w:rPr>
            </w:pPr>
          </w:p>
          <w:tbl>
            <w:tblPr>
              <w:tblW w:w="5697"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3947"/>
            </w:tblGrid>
            <w:tr w:rsidR="0054099B" w:rsidRPr="00945D77" w14:paraId="3224B6E3" w14:textId="77777777" w:rsidTr="0054099B">
              <w:trPr>
                <w:trHeight w:val="320"/>
              </w:trPr>
              <w:tc>
                <w:tcPr>
                  <w:tcW w:w="1536" w:type="pct"/>
                  <w:shd w:val="clear" w:color="auto" w:fill="auto"/>
                  <w:noWrap/>
                  <w:hideMark/>
                </w:tcPr>
                <w:p w14:paraId="755F1B7E" w14:textId="77777777" w:rsidR="0054099B" w:rsidRPr="00945D77" w:rsidRDefault="0054099B" w:rsidP="0054099B">
                  <w:pPr>
                    <w:jc w:val="center"/>
                    <w:rPr>
                      <w:rFonts w:ascii="Book Antiqua" w:hAnsi="Book Antiqua"/>
                      <w:b/>
                      <w:bCs/>
                      <w:color w:val="000000"/>
                      <w:sz w:val="22"/>
                      <w:szCs w:val="22"/>
                      <w:lang w:eastAsia="en-IN"/>
                    </w:rPr>
                  </w:pPr>
                  <w:r w:rsidRPr="00945D77">
                    <w:rPr>
                      <w:rFonts w:ascii="Book Antiqua" w:hAnsi="Book Antiqua"/>
                      <w:b/>
                      <w:bCs/>
                      <w:color w:val="000000"/>
                      <w:sz w:val="22"/>
                      <w:szCs w:val="22"/>
                      <w:lang w:eastAsia="en-IN"/>
                    </w:rPr>
                    <w:t>Activity</w:t>
                  </w:r>
                </w:p>
              </w:tc>
              <w:tc>
                <w:tcPr>
                  <w:tcW w:w="3464" w:type="pct"/>
                </w:tcPr>
                <w:p w14:paraId="5CAE9F5E" w14:textId="77777777" w:rsidR="0054099B" w:rsidRPr="00945D77" w:rsidRDefault="0054099B" w:rsidP="0054099B">
                  <w:pPr>
                    <w:rPr>
                      <w:rFonts w:ascii="Book Antiqua" w:hAnsi="Book Antiqua"/>
                      <w:b/>
                      <w:bCs/>
                      <w:color w:val="000000"/>
                      <w:sz w:val="22"/>
                      <w:szCs w:val="22"/>
                      <w:lang w:eastAsia="en-IN"/>
                    </w:rPr>
                  </w:pPr>
                  <w:r w:rsidRPr="00945D77">
                    <w:rPr>
                      <w:rFonts w:ascii="Book Antiqua" w:hAnsi="Book Antiqua"/>
                      <w:b/>
                      <w:bCs/>
                      <w:color w:val="000000"/>
                      <w:sz w:val="22"/>
                      <w:szCs w:val="22"/>
                      <w:lang w:eastAsia="en-IN"/>
                    </w:rPr>
                    <w:t>Cost towards gangs/manpower</w:t>
                  </w:r>
                </w:p>
              </w:tc>
            </w:tr>
            <w:tr w:rsidR="0054099B" w:rsidRPr="00945D77" w14:paraId="7C7E1AFB" w14:textId="77777777" w:rsidTr="0054099B">
              <w:trPr>
                <w:trHeight w:val="300"/>
              </w:trPr>
              <w:tc>
                <w:tcPr>
                  <w:tcW w:w="1536" w:type="pct"/>
                  <w:shd w:val="clear" w:color="auto" w:fill="auto"/>
                  <w:noWrap/>
                  <w:vAlign w:val="center"/>
                  <w:hideMark/>
                </w:tcPr>
                <w:p w14:paraId="4588DEDB" w14:textId="77777777" w:rsidR="0054099B" w:rsidRPr="00945D77" w:rsidRDefault="0054099B" w:rsidP="0054099B">
                  <w:pPr>
                    <w:rPr>
                      <w:rFonts w:ascii="Book Antiqua" w:hAnsi="Book Antiqua"/>
                      <w:b/>
                      <w:bCs/>
                      <w:color w:val="000000"/>
                      <w:sz w:val="22"/>
                      <w:szCs w:val="22"/>
                      <w:lang w:eastAsia="en-IN"/>
                    </w:rPr>
                  </w:pPr>
                  <w:r w:rsidRPr="00945D77">
                    <w:rPr>
                      <w:rFonts w:ascii="Book Antiqua" w:hAnsi="Book Antiqua"/>
                      <w:b/>
                      <w:bCs/>
                      <w:color w:val="000000"/>
                      <w:sz w:val="22"/>
                      <w:szCs w:val="22"/>
                      <w:lang w:eastAsia="en-IN"/>
                    </w:rPr>
                    <w:t>Foundation</w:t>
                  </w:r>
                </w:p>
              </w:tc>
              <w:tc>
                <w:tcPr>
                  <w:tcW w:w="3464" w:type="pct"/>
                </w:tcPr>
                <w:p w14:paraId="2EDA60D6" w14:textId="407D7F34" w:rsidR="0054099B" w:rsidRPr="00945D77" w:rsidRDefault="0054099B" w:rsidP="0054099B">
                  <w:pPr>
                    <w:pStyle w:val="ListParagraph"/>
                    <w:numPr>
                      <w:ilvl w:val="0"/>
                      <w:numId w:val="17"/>
                    </w:numPr>
                    <w:spacing w:after="0" w:line="240" w:lineRule="auto"/>
                    <w:ind w:left="445"/>
                    <w:contextualSpacing w:val="0"/>
                    <w:rPr>
                      <w:rStyle w:val="normaltextrun"/>
                      <w:rFonts w:ascii="Book Antiqua" w:hAnsi="Book Antiqua" w:cs="Arial"/>
                      <w:color w:val="000000"/>
                      <w:position w:val="-1"/>
                      <w:sz w:val="22"/>
                      <w:szCs w:val="22"/>
                      <w:lang w:eastAsia="en-IN"/>
                    </w:rPr>
                  </w:pPr>
                  <w:r w:rsidRPr="00945D77">
                    <w:rPr>
                      <w:rStyle w:val="normaltextrun"/>
                      <w:rFonts w:ascii="Book Antiqua" w:hAnsi="Book Antiqua" w:cs="Arial"/>
                      <w:color w:val="000000"/>
                      <w:position w:val="-1"/>
                      <w:sz w:val="22"/>
                      <w:szCs w:val="22"/>
                      <w:lang w:eastAsia="en-IN"/>
                    </w:rPr>
                    <w:t>Excavation- Rs 4</w:t>
                  </w:r>
                  <w:r w:rsidR="00EE79B9" w:rsidRPr="00945D77">
                    <w:rPr>
                      <w:rStyle w:val="normaltextrun"/>
                      <w:rFonts w:ascii="Book Antiqua" w:hAnsi="Book Antiqua" w:cs="Arial"/>
                      <w:color w:val="000000"/>
                      <w:position w:val="-1"/>
                      <w:sz w:val="22"/>
                      <w:szCs w:val="22"/>
                      <w:lang w:eastAsia="en-IN"/>
                    </w:rPr>
                    <w:t>9</w:t>
                  </w:r>
                  <w:r w:rsidRPr="00945D77">
                    <w:rPr>
                      <w:rStyle w:val="normaltextrun"/>
                      <w:rFonts w:ascii="Book Antiqua" w:hAnsi="Book Antiqua" w:cs="Arial"/>
                      <w:color w:val="000000"/>
                      <w:position w:val="-1"/>
                      <w:sz w:val="22"/>
                      <w:szCs w:val="22"/>
                      <w:lang w:eastAsia="en-IN"/>
                    </w:rPr>
                    <w:t xml:space="preserve">/- per cum, </w:t>
                  </w:r>
                </w:p>
                <w:p w14:paraId="0AC1AD17" w14:textId="0E6E2894" w:rsidR="0054099B" w:rsidRPr="00945D77" w:rsidRDefault="0054099B" w:rsidP="0054099B">
                  <w:pPr>
                    <w:pStyle w:val="ListParagraph"/>
                    <w:numPr>
                      <w:ilvl w:val="0"/>
                      <w:numId w:val="17"/>
                    </w:numPr>
                    <w:spacing w:after="0" w:line="240" w:lineRule="auto"/>
                    <w:ind w:left="445"/>
                    <w:contextualSpacing w:val="0"/>
                    <w:rPr>
                      <w:rStyle w:val="normaltextrun"/>
                      <w:rFonts w:ascii="Book Antiqua" w:hAnsi="Book Antiqua" w:cs="Arial"/>
                      <w:color w:val="000000"/>
                      <w:position w:val="-1"/>
                      <w:sz w:val="22"/>
                      <w:szCs w:val="22"/>
                      <w:lang w:eastAsia="en-IN"/>
                    </w:rPr>
                  </w:pPr>
                  <w:r w:rsidRPr="00945D77">
                    <w:rPr>
                      <w:rStyle w:val="normaltextrun"/>
                      <w:rFonts w:ascii="Book Antiqua" w:hAnsi="Book Antiqua" w:cs="Arial"/>
                      <w:color w:val="000000"/>
                      <w:position w:val="-1"/>
                      <w:sz w:val="22"/>
                      <w:szCs w:val="22"/>
                      <w:lang w:eastAsia="en-IN"/>
                    </w:rPr>
                    <w:t>Concreting (all type)- Rs.1,4</w:t>
                  </w:r>
                  <w:r w:rsidR="00827AE0" w:rsidRPr="00945D77">
                    <w:rPr>
                      <w:rStyle w:val="normaltextrun"/>
                      <w:rFonts w:ascii="Book Antiqua" w:hAnsi="Book Antiqua" w:cs="Arial"/>
                      <w:color w:val="000000"/>
                      <w:position w:val="-1"/>
                      <w:sz w:val="22"/>
                      <w:szCs w:val="22"/>
                      <w:lang w:eastAsia="en-IN"/>
                    </w:rPr>
                    <w:t>45</w:t>
                  </w:r>
                  <w:r w:rsidRPr="00945D77">
                    <w:rPr>
                      <w:rStyle w:val="normaltextrun"/>
                      <w:rFonts w:ascii="Book Antiqua" w:hAnsi="Book Antiqua" w:cs="Arial"/>
                      <w:color w:val="000000"/>
                      <w:position w:val="-1"/>
                      <w:sz w:val="22"/>
                      <w:szCs w:val="22"/>
                      <w:lang w:eastAsia="en-IN"/>
                    </w:rPr>
                    <w:t xml:space="preserve">/- per </w:t>
                  </w:r>
                  <w:proofErr w:type="spellStart"/>
                  <w:r w:rsidRPr="00945D77">
                    <w:rPr>
                      <w:rStyle w:val="normaltextrun"/>
                      <w:rFonts w:ascii="Book Antiqua" w:hAnsi="Book Antiqua" w:cs="Arial"/>
                      <w:color w:val="000000"/>
                      <w:position w:val="-1"/>
                      <w:sz w:val="22"/>
                      <w:szCs w:val="22"/>
                      <w:lang w:eastAsia="en-IN"/>
                    </w:rPr>
                    <w:t>CuM</w:t>
                  </w:r>
                  <w:proofErr w:type="spellEnd"/>
                  <w:r w:rsidRPr="00945D77">
                    <w:rPr>
                      <w:rStyle w:val="normaltextrun"/>
                      <w:rFonts w:ascii="Book Antiqua" w:hAnsi="Book Antiqua" w:cs="Arial"/>
                      <w:color w:val="000000"/>
                      <w:position w:val="-1"/>
                      <w:sz w:val="22"/>
                      <w:szCs w:val="22"/>
                      <w:lang w:eastAsia="en-IN"/>
                    </w:rPr>
                    <w:t xml:space="preserve"> and</w:t>
                  </w:r>
                </w:p>
                <w:p w14:paraId="75481D42" w14:textId="21B87C6E" w:rsidR="0054099B" w:rsidRPr="00945D77" w:rsidRDefault="0054099B" w:rsidP="0054099B">
                  <w:pPr>
                    <w:pStyle w:val="ListParagraph"/>
                    <w:numPr>
                      <w:ilvl w:val="0"/>
                      <w:numId w:val="17"/>
                    </w:numPr>
                    <w:spacing w:after="0" w:line="240" w:lineRule="auto"/>
                    <w:ind w:left="445"/>
                    <w:contextualSpacing w:val="0"/>
                    <w:rPr>
                      <w:rStyle w:val="normaltextrun"/>
                      <w:rFonts w:ascii="Book Antiqua" w:hAnsi="Book Antiqua" w:cs="Arial"/>
                      <w:color w:val="000000"/>
                      <w:position w:val="-1"/>
                      <w:sz w:val="22"/>
                      <w:szCs w:val="22"/>
                      <w:lang w:eastAsia="en-IN"/>
                    </w:rPr>
                  </w:pPr>
                  <w:r w:rsidRPr="00945D77">
                    <w:rPr>
                      <w:rStyle w:val="normaltextrun"/>
                      <w:rFonts w:ascii="Book Antiqua" w:hAnsi="Book Antiqua" w:cs="Arial"/>
                      <w:color w:val="000000"/>
                      <w:position w:val="-1"/>
                      <w:sz w:val="22"/>
                      <w:szCs w:val="22"/>
                      <w:lang w:eastAsia="en-IN"/>
                    </w:rPr>
                    <w:t xml:space="preserve"> R/f Steel -Rs. </w:t>
                  </w:r>
                  <w:r w:rsidR="00827AE0" w:rsidRPr="00945D77">
                    <w:rPr>
                      <w:rStyle w:val="normaltextrun"/>
                      <w:rFonts w:ascii="Book Antiqua" w:hAnsi="Book Antiqua" w:cs="Arial"/>
                      <w:color w:val="000000"/>
                      <w:position w:val="-1"/>
                      <w:sz w:val="22"/>
                      <w:szCs w:val="22"/>
                      <w:lang w:eastAsia="en-IN"/>
                    </w:rPr>
                    <w:t>17,779</w:t>
                  </w:r>
                  <w:r w:rsidRPr="00945D77">
                    <w:rPr>
                      <w:rStyle w:val="normaltextrun"/>
                      <w:rFonts w:ascii="Book Antiqua" w:hAnsi="Book Antiqua" w:cs="Arial"/>
                      <w:color w:val="000000"/>
                      <w:position w:val="-1"/>
                      <w:sz w:val="22"/>
                      <w:szCs w:val="22"/>
                      <w:lang w:eastAsia="en-IN"/>
                    </w:rPr>
                    <w:t>/-per MT</w:t>
                  </w:r>
                </w:p>
                <w:p w14:paraId="56830C5C" w14:textId="332C7D32" w:rsidR="0054099B" w:rsidRPr="00945D77" w:rsidRDefault="0054099B" w:rsidP="0054099B">
                  <w:pPr>
                    <w:pStyle w:val="ListParagraph"/>
                    <w:spacing w:after="0" w:line="240" w:lineRule="auto"/>
                    <w:ind w:left="445"/>
                    <w:contextualSpacing w:val="0"/>
                    <w:rPr>
                      <w:rFonts w:ascii="Book Antiqua" w:hAnsi="Book Antiqua" w:cs="Arial"/>
                      <w:color w:val="000000"/>
                      <w:position w:val="-1"/>
                      <w:sz w:val="22"/>
                      <w:szCs w:val="22"/>
                      <w:lang w:eastAsia="en-IN"/>
                    </w:rPr>
                  </w:pPr>
                </w:p>
              </w:tc>
            </w:tr>
            <w:tr w:rsidR="0054099B" w:rsidRPr="00945D77" w14:paraId="00947AF0" w14:textId="77777777" w:rsidTr="0054099B">
              <w:trPr>
                <w:trHeight w:val="300"/>
              </w:trPr>
              <w:tc>
                <w:tcPr>
                  <w:tcW w:w="1536" w:type="pct"/>
                  <w:shd w:val="clear" w:color="auto" w:fill="auto"/>
                  <w:noWrap/>
                  <w:vAlign w:val="center"/>
                </w:tcPr>
                <w:p w14:paraId="0CDE0F2A" w14:textId="77777777" w:rsidR="0054099B" w:rsidRPr="00945D77" w:rsidRDefault="0054099B" w:rsidP="0054099B">
                  <w:pPr>
                    <w:jc w:val="both"/>
                    <w:rPr>
                      <w:rFonts w:ascii="Book Antiqua" w:hAnsi="Book Antiqua"/>
                      <w:b/>
                      <w:bCs/>
                      <w:color w:val="000000"/>
                      <w:sz w:val="22"/>
                      <w:szCs w:val="22"/>
                      <w:lang w:eastAsia="en-IN"/>
                    </w:rPr>
                  </w:pPr>
                  <w:r w:rsidRPr="00945D77">
                    <w:rPr>
                      <w:rFonts w:ascii="Book Antiqua" w:hAnsi="Book Antiqua"/>
                      <w:b/>
                      <w:bCs/>
                      <w:color w:val="000000"/>
                      <w:sz w:val="22"/>
                      <w:szCs w:val="22"/>
                      <w:lang w:eastAsia="en-IN"/>
                    </w:rPr>
                    <w:t>Tower Erection</w:t>
                  </w:r>
                </w:p>
              </w:tc>
              <w:tc>
                <w:tcPr>
                  <w:tcW w:w="3464" w:type="pct"/>
                </w:tcPr>
                <w:p w14:paraId="3DF87B06" w14:textId="56735795" w:rsidR="0054099B" w:rsidRPr="00945D77" w:rsidRDefault="0054099B" w:rsidP="0054099B">
                  <w:pPr>
                    <w:rPr>
                      <w:rFonts w:ascii="Book Antiqua" w:hAnsi="Book Antiqua"/>
                      <w:color w:val="000000"/>
                      <w:sz w:val="22"/>
                      <w:szCs w:val="22"/>
                      <w:lang w:eastAsia="en-IN"/>
                    </w:rPr>
                  </w:pPr>
                  <w:r w:rsidRPr="00945D77">
                    <w:rPr>
                      <w:rFonts w:ascii="Book Antiqua" w:hAnsi="Book Antiqua"/>
                      <w:sz w:val="22"/>
                      <w:szCs w:val="22"/>
                    </w:rPr>
                    <w:t xml:space="preserve">Rs. </w:t>
                  </w:r>
                  <w:r w:rsidR="00827AE0" w:rsidRPr="00945D77">
                    <w:rPr>
                      <w:rFonts w:ascii="Book Antiqua" w:hAnsi="Book Antiqua"/>
                      <w:sz w:val="22"/>
                      <w:szCs w:val="22"/>
                    </w:rPr>
                    <w:t>4</w:t>
                  </w:r>
                  <w:r w:rsidR="00945D77" w:rsidRPr="00945D77">
                    <w:rPr>
                      <w:rFonts w:ascii="Book Antiqua" w:hAnsi="Book Antiqua"/>
                      <w:sz w:val="22"/>
                      <w:szCs w:val="22"/>
                    </w:rPr>
                    <w:t>,</w:t>
                  </w:r>
                  <w:r w:rsidR="00827AE0" w:rsidRPr="00945D77">
                    <w:rPr>
                      <w:rFonts w:ascii="Book Antiqua" w:hAnsi="Book Antiqua"/>
                      <w:sz w:val="22"/>
                      <w:szCs w:val="22"/>
                    </w:rPr>
                    <w:t>236</w:t>
                  </w:r>
                  <w:r w:rsidRPr="00945D77">
                    <w:rPr>
                      <w:rFonts w:ascii="Book Antiqua" w:hAnsi="Book Antiqua"/>
                      <w:sz w:val="22"/>
                      <w:szCs w:val="22"/>
                    </w:rPr>
                    <w:t>/- per MT</w:t>
                  </w:r>
                </w:p>
              </w:tc>
            </w:tr>
            <w:tr w:rsidR="0054099B" w:rsidRPr="00945D77" w14:paraId="19542A68" w14:textId="77777777" w:rsidTr="0054099B">
              <w:trPr>
                <w:trHeight w:val="300"/>
              </w:trPr>
              <w:tc>
                <w:tcPr>
                  <w:tcW w:w="1536" w:type="pct"/>
                  <w:shd w:val="clear" w:color="auto" w:fill="auto"/>
                  <w:noWrap/>
                  <w:vAlign w:val="center"/>
                </w:tcPr>
                <w:p w14:paraId="5B3CEFED" w14:textId="77777777" w:rsidR="0054099B" w:rsidRPr="00945D77" w:rsidRDefault="0054099B" w:rsidP="0054099B">
                  <w:pPr>
                    <w:jc w:val="both"/>
                    <w:rPr>
                      <w:rFonts w:ascii="Book Antiqua" w:hAnsi="Book Antiqua"/>
                      <w:b/>
                      <w:bCs/>
                      <w:color w:val="000000"/>
                      <w:sz w:val="22"/>
                      <w:szCs w:val="22"/>
                      <w:lang w:eastAsia="en-IN"/>
                    </w:rPr>
                  </w:pPr>
                  <w:r w:rsidRPr="00945D77">
                    <w:rPr>
                      <w:rFonts w:ascii="Book Antiqua" w:hAnsi="Book Antiqua"/>
                      <w:b/>
                      <w:bCs/>
                      <w:color w:val="000000"/>
                      <w:sz w:val="22"/>
                      <w:szCs w:val="22"/>
                      <w:lang w:eastAsia="en-IN"/>
                    </w:rPr>
                    <w:t>Stringing</w:t>
                  </w:r>
                </w:p>
              </w:tc>
              <w:tc>
                <w:tcPr>
                  <w:tcW w:w="3464" w:type="pct"/>
                </w:tcPr>
                <w:p w14:paraId="4BCD2D6A" w14:textId="349739B8" w:rsidR="0054099B" w:rsidRPr="00945D77" w:rsidRDefault="0054099B" w:rsidP="0054099B">
                  <w:pPr>
                    <w:rPr>
                      <w:rFonts w:ascii="Book Antiqua" w:hAnsi="Book Antiqua"/>
                      <w:color w:val="000000"/>
                      <w:sz w:val="22"/>
                      <w:szCs w:val="22"/>
                      <w:lang w:eastAsia="en-IN"/>
                    </w:rPr>
                  </w:pPr>
                  <w:r w:rsidRPr="00945D77">
                    <w:rPr>
                      <w:rFonts w:ascii="Book Antiqua" w:hAnsi="Book Antiqua"/>
                      <w:sz w:val="22"/>
                      <w:szCs w:val="22"/>
                    </w:rPr>
                    <w:t xml:space="preserve">Rs </w:t>
                  </w:r>
                  <w:r w:rsidR="00584AB0" w:rsidRPr="00945D77">
                    <w:rPr>
                      <w:rFonts w:ascii="Book Antiqua" w:hAnsi="Book Antiqua"/>
                      <w:sz w:val="22"/>
                      <w:szCs w:val="22"/>
                    </w:rPr>
                    <w:t>63,677</w:t>
                  </w:r>
                  <w:r w:rsidRPr="00945D77">
                    <w:rPr>
                      <w:rFonts w:ascii="Book Antiqua" w:hAnsi="Book Antiqua"/>
                      <w:sz w:val="22"/>
                      <w:szCs w:val="22"/>
                    </w:rPr>
                    <w:t>/- per Bay</w:t>
                  </w:r>
                </w:p>
              </w:tc>
            </w:tr>
          </w:tbl>
          <w:p w14:paraId="4CEB84AA" w14:textId="77777777" w:rsidR="0054099B" w:rsidRPr="00945D77" w:rsidRDefault="0054099B" w:rsidP="0054099B">
            <w:pPr>
              <w:pStyle w:val="Default"/>
              <w:jc w:val="both"/>
              <w:rPr>
                <w:rFonts w:cs="Arial"/>
                <w:sz w:val="22"/>
                <w:szCs w:val="22"/>
              </w:rPr>
            </w:pPr>
            <w:r w:rsidRPr="00945D77">
              <w:rPr>
                <w:rFonts w:cs="Arial"/>
                <w:sz w:val="22"/>
                <w:szCs w:val="22"/>
              </w:rPr>
              <w:t>………………………………………….</w:t>
            </w:r>
          </w:p>
          <w:p w14:paraId="7F310F0B" w14:textId="024D4008" w:rsidR="0054099B" w:rsidRPr="00945D77" w:rsidRDefault="0054099B" w:rsidP="0054099B">
            <w:pPr>
              <w:pStyle w:val="Default"/>
              <w:jc w:val="both"/>
              <w:rPr>
                <w:rFonts w:cs="Arial"/>
                <w:sz w:val="22"/>
                <w:szCs w:val="22"/>
              </w:rPr>
            </w:pPr>
            <w:r w:rsidRPr="00945D77">
              <w:rPr>
                <w:rFonts w:cs="Arial"/>
                <w:sz w:val="22"/>
                <w:szCs w:val="22"/>
              </w:rPr>
              <w:t>………………………………….</w:t>
            </w:r>
          </w:p>
        </w:tc>
      </w:tr>
    </w:tbl>
    <w:p w14:paraId="3D35D871" w14:textId="77777777" w:rsidR="00B9799A" w:rsidRPr="00862C15" w:rsidRDefault="00B9799A">
      <w:pPr>
        <w:rPr>
          <w:rFonts w:ascii="Book Antiqua" w:hAnsi="Book Antiqua"/>
          <w:b/>
          <w:bCs/>
          <w:sz w:val="22"/>
          <w:szCs w:val="22"/>
        </w:rPr>
      </w:pPr>
    </w:p>
    <w:sectPr w:rsidR="00B9799A" w:rsidRPr="00862C15" w:rsidSect="00426218">
      <w:headerReference w:type="default" r:id="rId7"/>
      <w:footerReference w:type="default" r:id="rId8"/>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1F5BF" w14:textId="77777777" w:rsidR="003257B8" w:rsidRDefault="003257B8" w:rsidP="003234C4">
      <w:pPr>
        <w:spacing w:after="0" w:line="240" w:lineRule="auto"/>
      </w:pPr>
      <w:r>
        <w:separator/>
      </w:r>
    </w:p>
  </w:endnote>
  <w:endnote w:type="continuationSeparator" w:id="0">
    <w:p w14:paraId="7ECA173B" w14:textId="77777777" w:rsidR="003257B8" w:rsidRDefault="003257B8" w:rsidP="003234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38E05" w14:textId="59711C26" w:rsidR="008B0688" w:rsidRPr="008B0688" w:rsidRDefault="008B0688" w:rsidP="008B0688">
    <w:pPr>
      <w:pStyle w:val="Footer"/>
      <w:jc w:val="right"/>
      <w:rPr>
        <w:rFonts w:ascii="Aptos Narrow" w:hAnsi="Aptos Narrow"/>
        <w:b/>
        <w:bCs/>
      </w:rPr>
    </w:pPr>
    <w:r w:rsidRPr="008B0688">
      <w:rPr>
        <w:rFonts w:ascii="Aptos Narrow" w:hAnsi="Aptos Narrow" w:cs="Times New Roman"/>
        <w:b/>
        <w:bCs/>
        <w:sz w:val="20"/>
      </w:rPr>
      <w:t xml:space="preserve">Page </w:t>
    </w:r>
    <w:r w:rsidRPr="008B0688">
      <w:rPr>
        <w:rFonts w:ascii="Aptos Narrow" w:hAnsi="Aptos Narrow" w:cs="Times New Roman"/>
        <w:b/>
        <w:bCs/>
        <w:sz w:val="20"/>
      </w:rPr>
      <w:fldChar w:fldCharType="begin"/>
    </w:r>
    <w:r w:rsidRPr="008B0688">
      <w:rPr>
        <w:rFonts w:ascii="Aptos Narrow" w:hAnsi="Aptos Narrow" w:cs="Times New Roman"/>
        <w:b/>
        <w:bCs/>
        <w:sz w:val="20"/>
      </w:rPr>
      <w:instrText xml:space="preserve"> PAGE </w:instrText>
    </w:r>
    <w:r w:rsidRPr="008B0688">
      <w:rPr>
        <w:rFonts w:ascii="Aptos Narrow" w:hAnsi="Aptos Narrow" w:cs="Times New Roman"/>
        <w:b/>
        <w:bCs/>
        <w:sz w:val="20"/>
      </w:rPr>
      <w:fldChar w:fldCharType="separate"/>
    </w:r>
    <w:r w:rsidRPr="008B0688">
      <w:rPr>
        <w:rFonts w:ascii="Aptos Narrow" w:hAnsi="Aptos Narrow" w:cs="Times New Roman"/>
        <w:b/>
        <w:bCs/>
        <w:sz w:val="20"/>
      </w:rPr>
      <w:t>1</w:t>
    </w:r>
    <w:r w:rsidRPr="008B0688">
      <w:rPr>
        <w:rFonts w:ascii="Aptos Narrow" w:hAnsi="Aptos Narrow" w:cs="Times New Roman"/>
        <w:b/>
        <w:bCs/>
        <w:sz w:val="20"/>
      </w:rPr>
      <w:fldChar w:fldCharType="end"/>
    </w:r>
    <w:r w:rsidRPr="008B0688">
      <w:rPr>
        <w:rFonts w:ascii="Aptos Narrow" w:hAnsi="Aptos Narrow" w:cs="Times New Roman"/>
        <w:b/>
        <w:bCs/>
        <w:sz w:val="20"/>
      </w:rPr>
      <w:t xml:space="preserve"> of </w:t>
    </w:r>
    <w:r w:rsidRPr="008B0688">
      <w:rPr>
        <w:rFonts w:ascii="Aptos Narrow" w:hAnsi="Aptos Narrow" w:cs="Times New Roman"/>
        <w:b/>
        <w:bCs/>
        <w:sz w:val="20"/>
      </w:rPr>
      <w:fldChar w:fldCharType="begin"/>
    </w:r>
    <w:r w:rsidRPr="008B0688">
      <w:rPr>
        <w:rFonts w:ascii="Aptos Narrow" w:hAnsi="Aptos Narrow" w:cs="Times New Roman"/>
        <w:b/>
        <w:bCs/>
        <w:sz w:val="20"/>
      </w:rPr>
      <w:instrText xml:space="preserve"> NUMPAGES   \* MERGEFORMAT </w:instrText>
    </w:r>
    <w:r w:rsidRPr="008B0688">
      <w:rPr>
        <w:rFonts w:ascii="Aptos Narrow" w:hAnsi="Aptos Narrow" w:cs="Times New Roman"/>
        <w:b/>
        <w:bCs/>
        <w:sz w:val="20"/>
      </w:rPr>
      <w:fldChar w:fldCharType="separate"/>
    </w:r>
    <w:r w:rsidRPr="008B0688">
      <w:rPr>
        <w:rFonts w:ascii="Aptos Narrow" w:hAnsi="Aptos Narrow" w:cs="Times New Roman"/>
        <w:b/>
        <w:bCs/>
        <w:noProof/>
        <w:sz w:val="20"/>
      </w:rPr>
      <w:t>11</w:t>
    </w:r>
    <w:r w:rsidRPr="008B0688">
      <w:rPr>
        <w:rFonts w:ascii="Aptos Narrow" w:hAnsi="Aptos Narrow" w:cs="Times New Roman"/>
        <w:b/>
        <w:bC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5CC65" w14:textId="77777777" w:rsidR="003257B8" w:rsidRDefault="003257B8" w:rsidP="003234C4">
      <w:pPr>
        <w:spacing w:after="0" w:line="240" w:lineRule="auto"/>
      </w:pPr>
      <w:r>
        <w:separator/>
      </w:r>
    </w:p>
  </w:footnote>
  <w:footnote w:type="continuationSeparator" w:id="0">
    <w:p w14:paraId="028A4120" w14:textId="77777777" w:rsidR="003257B8" w:rsidRDefault="003257B8" w:rsidP="003234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E6021" w14:textId="0DE31E33" w:rsidR="003234C4" w:rsidRDefault="003234C4" w:rsidP="00F72290">
    <w:pPr>
      <w:pStyle w:val="Header"/>
      <w:pBdr>
        <w:bottom w:val="single" w:sz="4" w:space="1" w:color="auto"/>
      </w:pBdr>
      <w:jc w:val="both"/>
      <w:rPr>
        <w:rFonts w:ascii="Book Antiqua" w:hAnsi="Book Antiqua"/>
        <w:b/>
        <w:bCs/>
        <w:sz w:val="22"/>
        <w:szCs w:val="22"/>
        <w:lang w:val="en-US"/>
      </w:rPr>
    </w:pPr>
    <w:r w:rsidRPr="00F72290">
      <w:rPr>
        <w:rFonts w:ascii="Book Antiqua" w:hAnsi="Book Antiqua"/>
        <w:b/>
        <w:bCs/>
        <w:sz w:val="22"/>
        <w:szCs w:val="22"/>
        <w:lang w:val="en-US"/>
      </w:rPr>
      <w:t>Amendment No</w:t>
    </w:r>
    <w:r w:rsidR="0011627F">
      <w:rPr>
        <w:rFonts w:ascii="Book Antiqua" w:hAnsi="Book Antiqua"/>
        <w:b/>
        <w:bCs/>
        <w:sz w:val="22"/>
        <w:szCs w:val="22"/>
        <w:lang w:val="en-US"/>
      </w:rPr>
      <w:t>-I</w:t>
    </w:r>
    <w:r w:rsidR="00EE257E" w:rsidRPr="00F72290">
      <w:rPr>
        <w:rFonts w:ascii="Book Antiqua" w:hAnsi="Book Antiqua"/>
        <w:b/>
        <w:bCs/>
        <w:sz w:val="22"/>
        <w:szCs w:val="22"/>
        <w:lang w:val="en-US"/>
      </w:rPr>
      <w:t>I</w:t>
    </w:r>
    <w:r w:rsidRPr="00F72290">
      <w:rPr>
        <w:rFonts w:ascii="Book Antiqua" w:hAnsi="Book Antiqua"/>
        <w:b/>
        <w:bCs/>
        <w:sz w:val="22"/>
        <w:szCs w:val="22"/>
        <w:lang w:val="en-US"/>
      </w:rPr>
      <w:t xml:space="preserve"> to bidding documents of </w:t>
    </w:r>
    <w:r w:rsidR="001114EE" w:rsidRPr="00F72290">
      <w:rPr>
        <w:rFonts w:ascii="Book Antiqua" w:hAnsi="Book Antiqua"/>
        <w:b/>
        <w:bCs/>
        <w:sz w:val="22"/>
        <w:szCs w:val="22"/>
        <w:lang w:val="en-US"/>
      </w:rPr>
      <w:t>765kV GIS Substation package SS-148 for (a) Extn. of 765kV Bhuj-II PS associated with Augmentation of transformation capacity at Bhuj-II PS (GIS) and (b) Extn. of 765kV Bhuj-II PS associated with Provision of ICT Augmentation and Bus Reactor at Bhuj-II PS</w:t>
    </w:r>
    <w:r w:rsidRPr="00F72290">
      <w:rPr>
        <w:rFonts w:ascii="Book Antiqua" w:hAnsi="Book Antiqua"/>
        <w:b/>
        <w:bCs/>
        <w:sz w:val="22"/>
        <w:szCs w:val="22"/>
        <w:lang w:val="en-US"/>
      </w:rPr>
      <w:t>.</w:t>
    </w:r>
    <w:r w:rsidRPr="00F72290">
      <w:rPr>
        <w:rFonts w:ascii="Book Antiqua" w:hAnsi="Book Antiqua"/>
        <w:b/>
        <w:bCs/>
        <w:sz w:val="22"/>
        <w:szCs w:val="22"/>
      </w:rPr>
      <w:t xml:space="preserve"> </w:t>
    </w:r>
    <w:r w:rsidRPr="00F72290">
      <w:rPr>
        <w:rFonts w:ascii="Book Antiqua" w:hAnsi="Book Antiqua"/>
        <w:b/>
        <w:bCs/>
        <w:sz w:val="22"/>
        <w:szCs w:val="22"/>
        <w:lang w:val="en-US"/>
      </w:rPr>
      <w:t xml:space="preserve">Specification No: </w:t>
    </w:r>
    <w:r w:rsidR="00F72290" w:rsidRPr="00F72290">
      <w:rPr>
        <w:rFonts w:ascii="Book Antiqua" w:hAnsi="Book Antiqua"/>
        <w:b/>
        <w:bCs/>
        <w:sz w:val="22"/>
        <w:szCs w:val="22"/>
        <w:lang w:val="en-US"/>
      </w:rPr>
      <w:t>CC/NT/W-GIS/DOM/A02/25/06430</w:t>
    </w:r>
  </w:p>
  <w:p w14:paraId="41F0700F" w14:textId="77777777" w:rsidR="00F72290" w:rsidRPr="00F72290" w:rsidRDefault="00F72290" w:rsidP="00F72290">
    <w:pPr>
      <w:pStyle w:val="Header"/>
      <w:pBdr>
        <w:bottom w:val="single" w:sz="4" w:space="1" w:color="auto"/>
      </w:pBdr>
      <w:jc w:val="both"/>
      <w:rPr>
        <w:rFonts w:ascii="Book Antiqua" w:hAnsi="Book Antiq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A4B19"/>
    <w:multiLevelType w:val="hybridMultilevel"/>
    <w:tmpl w:val="FD3A22C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663741"/>
    <w:multiLevelType w:val="hybridMultilevel"/>
    <w:tmpl w:val="1D8E4876"/>
    <w:lvl w:ilvl="0" w:tplc="F07EB062">
      <w:start w:val="1"/>
      <w:numFmt w:val="decimal"/>
      <w:lvlText w:val="%1."/>
      <w:lvlJc w:val="left"/>
      <w:pPr>
        <w:ind w:left="400" w:hanging="360"/>
      </w:pPr>
      <w:rPr>
        <w:rFonts w:hint="default"/>
      </w:rPr>
    </w:lvl>
    <w:lvl w:ilvl="1" w:tplc="40090019" w:tentative="1">
      <w:start w:val="1"/>
      <w:numFmt w:val="lowerLetter"/>
      <w:lvlText w:val="%2."/>
      <w:lvlJc w:val="left"/>
      <w:pPr>
        <w:ind w:left="1120" w:hanging="360"/>
      </w:pPr>
    </w:lvl>
    <w:lvl w:ilvl="2" w:tplc="4009001B" w:tentative="1">
      <w:start w:val="1"/>
      <w:numFmt w:val="lowerRoman"/>
      <w:lvlText w:val="%3."/>
      <w:lvlJc w:val="right"/>
      <w:pPr>
        <w:ind w:left="1840" w:hanging="180"/>
      </w:pPr>
    </w:lvl>
    <w:lvl w:ilvl="3" w:tplc="4009000F" w:tentative="1">
      <w:start w:val="1"/>
      <w:numFmt w:val="decimal"/>
      <w:lvlText w:val="%4."/>
      <w:lvlJc w:val="left"/>
      <w:pPr>
        <w:ind w:left="2560" w:hanging="360"/>
      </w:pPr>
    </w:lvl>
    <w:lvl w:ilvl="4" w:tplc="40090019" w:tentative="1">
      <w:start w:val="1"/>
      <w:numFmt w:val="lowerLetter"/>
      <w:lvlText w:val="%5."/>
      <w:lvlJc w:val="left"/>
      <w:pPr>
        <w:ind w:left="3280" w:hanging="360"/>
      </w:pPr>
    </w:lvl>
    <w:lvl w:ilvl="5" w:tplc="4009001B" w:tentative="1">
      <w:start w:val="1"/>
      <w:numFmt w:val="lowerRoman"/>
      <w:lvlText w:val="%6."/>
      <w:lvlJc w:val="right"/>
      <w:pPr>
        <w:ind w:left="4000" w:hanging="180"/>
      </w:pPr>
    </w:lvl>
    <w:lvl w:ilvl="6" w:tplc="4009000F" w:tentative="1">
      <w:start w:val="1"/>
      <w:numFmt w:val="decimal"/>
      <w:lvlText w:val="%7."/>
      <w:lvlJc w:val="left"/>
      <w:pPr>
        <w:ind w:left="4720" w:hanging="360"/>
      </w:pPr>
    </w:lvl>
    <w:lvl w:ilvl="7" w:tplc="40090019" w:tentative="1">
      <w:start w:val="1"/>
      <w:numFmt w:val="lowerLetter"/>
      <w:lvlText w:val="%8."/>
      <w:lvlJc w:val="left"/>
      <w:pPr>
        <w:ind w:left="5440" w:hanging="360"/>
      </w:pPr>
    </w:lvl>
    <w:lvl w:ilvl="8" w:tplc="4009001B" w:tentative="1">
      <w:start w:val="1"/>
      <w:numFmt w:val="lowerRoman"/>
      <w:lvlText w:val="%9."/>
      <w:lvlJc w:val="right"/>
      <w:pPr>
        <w:ind w:left="6160" w:hanging="180"/>
      </w:pPr>
    </w:lvl>
  </w:abstractNum>
  <w:abstractNum w:abstractNumId="2" w15:restartNumberingAfterBreak="0">
    <w:nsid w:val="1DDE03CC"/>
    <w:multiLevelType w:val="hybridMultilevel"/>
    <w:tmpl w:val="B0960E6A"/>
    <w:lvl w:ilvl="0" w:tplc="93ACAE1A">
      <w:start w:val="1"/>
      <w:numFmt w:val="lowerLetter"/>
      <w:lvlText w:val="(%1)"/>
      <w:lvlJc w:val="left"/>
      <w:pPr>
        <w:ind w:left="1359" w:hanging="630"/>
      </w:pPr>
      <w:rPr>
        <w:rFonts w:hint="default"/>
        <w:b w:val="0"/>
      </w:rPr>
    </w:lvl>
    <w:lvl w:ilvl="1" w:tplc="40090019" w:tentative="1">
      <w:start w:val="1"/>
      <w:numFmt w:val="lowerLetter"/>
      <w:lvlText w:val="%2."/>
      <w:lvlJc w:val="left"/>
      <w:pPr>
        <w:ind w:left="1809" w:hanging="360"/>
      </w:pPr>
    </w:lvl>
    <w:lvl w:ilvl="2" w:tplc="4009001B" w:tentative="1">
      <w:start w:val="1"/>
      <w:numFmt w:val="lowerRoman"/>
      <w:lvlText w:val="%3."/>
      <w:lvlJc w:val="right"/>
      <w:pPr>
        <w:ind w:left="2529" w:hanging="180"/>
      </w:pPr>
    </w:lvl>
    <w:lvl w:ilvl="3" w:tplc="4009000F" w:tentative="1">
      <w:start w:val="1"/>
      <w:numFmt w:val="decimal"/>
      <w:lvlText w:val="%4."/>
      <w:lvlJc w:val="left"/>
      <w:pPr>
        <w:ind w:left="3249" w:hanging="360"/>
      </w:pPr>
    </w:lvl>
    <w:lvl w:ilvl="4" w:tplc="40090019" w:tentative="1">
      <w:start w:val="1"/>
      <w:numFmt w:val="lowerLetter"/>
      <w:lvlText w:val="%5."/>
      <w:lvlJc w:val="left"/>
      <w:pPr>
        <w:ind w:left="3969" w:hanging="360"/>
      </w:pPr>
    </w:lvl>
    <w:lvl w:ilvl="5" w:tplc="4009001B" w:tentative="1">
      <w:start w:val="1"/>
      <w:numFmt w:val="lowerRoman"/>
      <w:lvlText w:val="%6."/>
      <w:lvlJc w:val="right"/>
      <w:pPr>
        <w:ind w:left="4689" w:hanging="180"/>
      </w:pPr>
    </w:lvl>
    <w:lvl w:ilvl="6" w:tplc="4009000F" w:tentative="1">
      <w:start w:val="1"/>
      <w:numFmt w:val="decimal"/>
      <w:lvlText w:val="%7."/>
      <w:lvlJc w:val="left"/>
      <w:pPr>
        <w:ind w:left="5409" w:hanging="360"/>
      </w:pPr>
    </w:lvl>
    <w:lvl w:ilvl="7" w:tplc="40090019" w:tentative="1">
      <w:start w:val="1"/>
      <w:numFmt w:val="lowerLetter"/>
      <w:lvlText w:val="%8."/>
      <w:lvlJc w:val="left"/>
      <w:pPr>
        <w:ind w:left="6129" w:hanging="360"/>
      </w:pPr>
    </w:lvl>
    <w:lvl w:ilvl="8" w:tplc="4009001B" w:tentative="1">
      <w:start w:val="1"/>
      <w:numFmt w:val="lowerRoman"/>
      <w:lvlText w:val="%9."/>
      <w:lvlJc w:val="right"/>
      <w:pPr>
        <w:ind w:left="6849" w:hanging="180"/>
      </w:pPr>
    </w:lvl>
  </w:abstractNum>
  <w:abstractNum w:abstractNumId="3"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4" w15:restartNumberingAfterBreak="0">
    <w:nsid w:val="219E7135"/>
    <w:multiLevelType w:val="multilevel"/>
    <w:tmpl w:val="2570B36E"/>
    <w:lvl w:ilvl="0">
      <w:start w:val="1"/>
      <w:numFmt w:val="decimal"/>
      <w:lvlText w:val="%1."/>
      <w:lvlJc w:val="left"/>
      <w:pPr>
        <w:ind w:left="720" w:hanging="360"/>
      </w:pPr>
      <w:rPr>
        <w:rFonts w:hint="default"/>
        <w:b/>
        <w:color w:val="auto"/>
        <w:sz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03A6E30"/>
    <w:multiLevelType w:val="hybridMultilevel"/>
    <w:tmpl w:val="94AE727C"/>
    <w:lvl w:ilvl="0" w:tplc="FFFFFFFF">
      <w:start w:val="1"/>
      <w:numFmt w:val="decimal"/>
      <w:lvlText w:val="%1."/>
      <w:lvlJc w:val="left"/>
      <w:pPr>
        <w:ind w:left="1429" w:hanging="360"/>
      </w:pPr>
      <w:rPr>
        <w:b w:val="0"/>
        <w:bCs w:val="0"/>
        <w:color w:val="auto"/>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 w15:restartNumberingAfterBreak="0">
    <w:nsid w:val="338659CD"/>
    <w:multiLevelType w:val="hybridMultilevel"/>
    <w:tmpl w:val="B2B2FA7A"/>
    <w:lvl w:ilvl="0" w:tplc="0409000F">
      <w:start w:val="1"/>
      <w:numFmt w:val="decimal"/>
      <w:lvlText w:val="%1."/>
      <w:lvlJc w:val="left"/>
      <w:pPr>
        <w:ind w:left="261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1CC680E"/>
    <w:multiLevelType w:val="hybridMultilevel"/>
    <w:tmpl w:val="94AE727C"/>
    <w:lvl w:ilvl="0" w:tplc="4009000F">
      <w:start w:val="1"/>
      <w:numFmt w:val="decimal"/>
      <w:lvlText w:val="%1."/>
      <w:lvlJc w:val="left"/>
      <w:pPr>
        <w:ind w:left="1429" w:hanging="360"/>
      </w:pPr>
      <w:rPr>
        <w:b w:val="0"/>
        <w:bCs w:val="0"/>
        <w:color w:val="auto"/>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8" w15:restartNumberingAfterBreak="0">
    <w:nsid w:val="47110FE6"/>
    <w:multiLevelType w:val="hybridMultilevel"/>
    <w:tmpl w:val="1EC6EBD0"/>
    <w:lvl w:ilvl="0" w:tplc="244864F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DAF6AE7"/>
    <w:multiLevelType w:val="hybridMultilevel"/>
    <w:tmpl w:val="B3B4787E"/>
    <w:lvl w:ilvl="0" w:tplc="F32A4638">
      <w:start w:val="1"/>
      <w:numFmt w:val="bullet"/>
      <w:lvlText w:val=""/>
      <w:lvlJc w:val="left"/>
      <w:pPr>
        <w:ind w:left="720" w:hanging="360"/>
      </w:pPr>
      <w:rPr>
        <w:rFonts w:ascii="Symbol" w:hAnsi="Symbol" w:hint="default"/>
      </w:rPr>
    </w:lvl>
    <w:lvl w:ilvl="1" w:tplc="61580902">
      <w:start w:val="1"/>
      <w:numFmt w:val="bullet"/>
      <w:lvlText w:val="o"/>
      <w:lvlJc w:val="left"/>
      <w:pPr>
        <w:ind w:left="1440" w:hanging="360"/>
      </w:pPr>
      <w:rPr>
        <w:rFonts w:ascii="Courier New" w:hAnsi="Courier New" w:hint="default"/>
      </w:rPr>
    </w:lvl>
    <w:lvl w:ilvl="2" w:tplc="D8A0FA8A">
      <w:start w:val="1"/>
      <w:numFmt w:val="bullet"/>
      <w:lvlText w:val=""/>
      <w:lvlJc w:val="left"/>
      <w:pPr>
        <w:ind w:left="2160" w:hanging="360"/>
      </w:pPr>
      <w:rPr>
        <w:rFonts w:ascii="Wingdings" w:hAnsi="Wingdings" w:hint="default"/>
      </w:rPr>
    </w:lvl>
    <w:lvl w:ilvl="3" w:tplc="329AC8B2">
      <w:start w:val="1"/>
      <w:numFmt w:val="bullet"/>
      <w:lvlText w:val=""/>
      <w:lvlJc w:val="left"/>
      <w:pPr>
        <w:ind w:left="2880" w:hanging="360"/>
      </w:pPr>
      <w:rPr>
        <w:rFonts w:ascii="Symbol" w:hAnsi="Symbol" w:hint="default"/>
      </w:rPr>
    </w:lvl>
    <w:lvl w:ilvl="4" w:tplc="DE563810">
      <w:start w:val="1"/>
      <w:numFmt w:val="bullet"/>
      <w:lvlText w:val="o"/>
      <w:lvlJc w:val="left"/>
      <w:pPr>
        <w:ind w:left="3600" w:hanging="360"/>
      </w:pPr>
      <w:rPr>
        <w:rFonts w:ascii="Courier New" w:hAnsi="Courier New" w:hint="default"/>
      </w:rPr>
    </w:lvl>
    <w:lvl w:ilvl="5" w:tplc="1E224E0E">
      <w:start w:val="1"/>
      <w:numFmt w:val="bullet"/>
      <w:lvlText w:val=""/>
      <w:lvlJc w:val="left"/>
      <w:pPr>
        <w:ind w:left="4320" w:hanging="360"/>
      </w:pPr>
      <w:rPr>
        <w:rFonts w:ascii="Wingdings" w:hAnsi="Wingdings" w:hint="default"/>
      </w:rPr>
    </w:lvl>
    <w:lvl w:ilvl="6" w:tplc="F286B43C">
      <w:start w:val="1"/>
      <w:numFmt w:val="bullet"/>
      <w:lvlText w:val=""/>
      <w:lvlJc w:val="left"/>
      <w:pPr>
        <w:ind w:left="5040" w:hanging="360"/>
      </w:pPr>
      <w:rPr>
        <w:rFonts w:ascii="Symbol" w:hAnsi="Symbol" w:hint="default"/>
      </w:rPr>
    </w:lvl>
    <w:lvl w:ilvl="7" w:tplc="EDAA35E8">
      <w:start w:val="1"/>
      <w:numFmt w:val="bullet"/>
      <w:lvlText w:val="o"/>
      <w:lvlJc w:val="left"/>
      <w:pPr>
        <w:ind w:left="5760" w:hanging="360"/>
      </w:pPr>
      <w:rPr>
        <w:rFonts w:ascii="Courier New" w:hAnsi="Courier New" w:hint="default"/>
      </w:rPr>
    </w:lvl>
    <w:lvl w:ilvl="8" w:tplc="6FCA242A">
      <w:start w:val="1"/>
      <w:numFmt w:val="bullet"/>
      <w:lvlText w:val=""/>
      <w:lvlJc w:val="left"/>
      <w:pPr>
        <w:ind w:left="6480" w:hanging="360"/>
      </w:pPr>
      <w:rPr>
        <w:rFonts w:ascii="Wingdings" w:hAnsi="Wingdings" w:hint="default"/>
      </w:rPr>
    </w:lvl>
  </w:abstractNum>
  <w:abstractNum w:abstractNumId="10"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1" w15:restartNumberingAfterBreak="0">
    <w:nsid w:val="4F7E6AD7"/>
    <w:multiLevelType w:val="multilevel"/>
    <w:tmpl w:val="F9BAD68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595132C2"/>
    <w:multiLevelType w:val="multilevel"/>
    <w:tmpl w:val="F9BAD68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5D47469C"/>
    <w:multiLevelType w:val="hybridMultilevel"/>
    <w:tmpl w:val="FD3A22C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B7F25AB"/>
    <w:multiLevelType w:val="hybridMultilevel"/>
    <w:tmpl w:val="85DA987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7F2624EE"/>
    <w:multiLevelType w:val="hybridMultilevel"/>
    <w:tmpl w:val="DA3EFFE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959262046">
    <w:abstractNumId w:val="7"/>
  </w:num>
  <w:num w:numId="2" w16cid:durableId="757139113">
    <w:abstractNumId w:val="5"/>
  </w:num>
  <w:num w:numId="3" w16cid:durableId="747573879">
    <w:abstractNumId w:val="9"/>
  </w:num>
  <w:num w:numId="4" w16cid:durableId="1443708">
    <w:abstractNumId w:val="0"/>
  </w:num>
  <w:num w:numId="5" w16cid:durableId="1602299411">
    <w:abstractNumId w:val="13"/>
  </w:num>
  <w:num w:numId="6" w16cid:durableId="1219777274">
    <w:abstractNumId w:val="15"/>
  </w:num>
  <w:num w:numId="7" w16cid:durableId="933703924">
    <w:abstractNumId w:val="1"/>
  </w:num>
  <w:num w:numId="8" w16cid:durableId="771364450">
    <w:abstractNumId w:val="2"/>
  </w:num>
  <w:num w:numId="9" w16cid:durableId="1181117795">
    <w:abstractNumId w:val="8"/>
  </w:num>
  <w:num w:numId="10" w16cid:durableId="737441088">
    <w:abstractNumId w:val="14"/>
  </w:num>
  <w:num w:numId="11" w16cid:durableId="1771392246">
    <w:abstractNumId w:val="4"/>
  </w:num>
  <w:num w:numId="12" w16cid:durableId="1457330175">
    <w:abstractNumId w:val="10"/>
  </w:num>
  <w:num w:numId="13" w16cid:durableId="1317103116">
    <w:abstractNumId w:val="11"/>
  </w:num>
  <w:num w:numId="14" w16cid:durableId="1967076223">
    <w:abstractNumId w:val="12"/>
  </w:num>
  <w:num w:numId="15" w16cid:durableId="16576836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91339802">
    <w:abstractNumId w:val="3"/>
  </w:num>
  <w:num w:numId="17" w16cid:durableId="173404508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218"/>
    <w:rsid w:val="000168CF"/>
    <w:rsid w:val="000178F2"/>
    <w:rsid w:val="00021DE0"/>
    <w:rsid w:val="00041F7B"/>
    <w:rsid w:val="00057DA5"/>
    <w:rsid w:val="000A2238"/>
    <w:rsid w:val="000C4120"/>
    <w:rsid w:val="000D6BE3"/>
    <w:rsid w:val="001114EE"/>
    <w:rsid w:val="0011627F"/>
    <w:rsid w:val="001246DA"/>
    <w:rsid w:val="00137BFB"/>
    <w:rsid w:val="00183520"/>
    <w:rsid w:val="001C204C"/>
    <w:rsid w:val="001D1491"/>
    <w:rsid w:val="001F3E7E"/>
    <w:rsid w:val="00227620"/>
    <w:rsid w:val="00246884"/>
    <w:rsid w:val="002621A9"/>
    <w:rsid w:val="002628AF"/>
    <w:rsid w:val="0028527C"/>
    <w:rsid w:val="002A3985"/>
    <w:rsid w:val="002B2F36"/>
    <w:rsid w:val="002D6EAD"/>
    <w:rsid w:val="002E2FF8"/>
    <w:rsid w:val="002F07A8"/>
    <w:rsid w:val="003077C7"/>
    <w:rsid w:val="003234C4"/>
    <w:rsid w:val="003257B8"/>
    <w:rsid w:val="0033225E"/>
    <w:rsid w:val="00337C09"/>
    <w:rsid w:val="0034187B"/>
    <w:rsid w:val="0034768B"/>
    <w:rsid w:val="00395BFC"/>
    <w:rsid w:val="003A2F7C"/>
    <w:rsid w:val="003A40D9"/>
    <w:rsid w:val="003B1ACE"/>
    <w:rsid w:val="003C2E2D"/>
    <w:rsid w:val="003F2A13"/>
    <w:rsid w:val="003F6E5D"/>
    <w:rsid w:val="004209F9"/>
    <w:rsid w:val="00424C3F"/>
    <w:rsid w:val="00426218"/>
    <w:rsid w:val="00460166"/>
    <w:rsid w:val="004852CE"/>
    <w:rsid w:val="004A5CBA"/>
    <w:rsid w:val="004C7668"/>
    <w:rsid w:val="004E5837"/>
    <w:rsid w:val="0054099B"/>
    <w:rsid w:val="00584AB0"/>
    <w:rsid w:val="00585694"/>
    <w:rsid w:val="005B3B3E"/>
    <w:rsid w:val="005C6271"/>
    <w:rsid w:val="005F7020"/>
    <w:rsid w:val="00627155"/>
    <w:rsid w:val="006575CE"/>
    <w:rsid w:val="00667FBA"/>
    <w:rsid w:val="006A23E9"/>
    <w:rsid w:val="00701DF5"/>
    <w:rsid w:val="00753F5E"/>
    <w:rsid w:val="00781AC4"/>
    <w:rsid w:val="0079175E"/>
    <w:rsid w:val="007F521A"/>
    <w:rsid w:val="00826267"/>
    <w:rsid w:val="00827AE0"/>
    <w:rsid w:val="00833E51"/>
    <w:rsid w:val="00844BFF"/>
    <w:rsid w:val="00862C15"/>
    <w:rsid w:val="00886119"/>
    <w:rsid w:val="008A5EEF"/>
    <w:rsid w:val="008B0688"/>
    <w:rsid w:val="008B5E8E"/>
    <w:rsid w:val="008C4B70"/>
    <w:rsid w:val="00945D77"/>
    <w:rsid w:val="009570D4"/>
    <w:rsid w:val="009664F8"/>
    <w:rsid w:val="00991FD1"/>
    <w:rsid w:val="009D0C30"/>
    <w:rsid w:val="009D1F7C"/>
    <w:rsid w:val="00A15AE4"/>
    <w:rsid w:val="00A21ED7"/>
    <w:rsid w:val="00A23706"/>
    <w:rsid w:val="00A300B4"/>
    <w:rsid w:val="00A45799"/>
    <w:rsid w:val="00A73494"/>
    <w:rsid w:val="00A76FEE"/>
    <w:rsid w:val="00A82352"/>
    <w:rsid w:val="00A870A0"/>
    <w:rsid w:val="00A92A10"/>
    <w:rsid w:val="00A97DEF"/>
    <w:rsid w:val="00AC2A56"/>
    <w:rsid w:val="00B21BF5"/>
    <w:rsid w:val="00B71BE8"/>
    <w:rsid w:val="00B91E6C"/>
    <w:rsid w:val="00B9799A"/>
    <w:rsid w:val="00BB6E64"/>
    <w:rsid w:val="00BE56B4"/>
    <w:rsid w:val="00C00A74"/>
    <w:rsid w:val="00C45C91"/>
    <w:rsid w:val="00C47738"/>
    <w:rsid w:val="00C575EF"/>
    <w:rsid w:val="00C758FE"/>
    <w:rsid w:val="00CA7DC4"/>
    <w:rsid w:val="00D10AB8"/>
    <w:rsid w:val="00D2376B"/>
    <w:rsid w:val="00D31CB3"/>
    <w:rsid w:val="00D60735"/>
    <w:rsid w:val="00D74709"/>
    <w:rsid w:val="00D8468E"/>
    <w:rsid w:val="00DA04A4"/>
    <w:rsid w:val="00DB2AE7"/>
    <w:rsid w:val="00DF66BE"/>
    <w:rsid w:val="00E031AD"/>
    <w:rsid w:val="00E15F6D"/>
    <w:rsid w:val="00EA2F1B"/>
    <w:rsid w:val="00EB5428"/>
    <w:rsid w:val="00EC27A4"/>
    <w:rsid w:val="00EE257E"/>
    <w:rsid w:val="00EE79B9"/>
    <w:rsid w:val="00F10967"/>
    <w:rsid w:val="00F16984"/>
    <w:rsid w:val="00F30273"/>
    <w:rsid w:val="00F72290"/>
    <w:rsid w:val="00F9634C"/>
    <w:rsid w:val="00FC4C1D"/>
    <w:rsid w:val="00FD1A81"/>
    <w:rsid w:val="00FE6FFC"/>
    <w:rsid w:val="00FF3378"/>
    <w:rsid w:val="00FF5AC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A98709"/>
  <w15:chartTrackingRefBased/>
  <w15:docId w15:val="{3ED0A43D-D4E5-430D-986F-CBECCB076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paragraph" w:styleId="Heading1">
    <w:name w:val="heading 1"/>
    <w:basedOn w:val="Normal"/>
    <w:next w:val="Normal"/>
    <w:link w:val="Heading1Char"/>
    <w:uiPriority w:val="9"/>
    <w:qFormat/>
    <w:rsid w:val="00426218"/>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426218"/>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426218"/>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42621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2621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2621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2621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2621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2621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6218"/>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426218"/>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426218"/>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42621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2621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2621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621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621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6218"/>
    <w:rPr>
      <w:rFonts w:eastAsiaTheme="majorEastAsia" w:cstheme="majorBidi"/>
      <w:color w:val="272727" w:themeColor="text1" w:themeTint="D8"/>
    </w:rPr>
  </w:style>
  <w:style w:type="paragraph" w:styleId="Title">
    <w:name w:val="Title"/>
    <w:basedOn w:val="Normal"/>
    <w:next w:val="Normal"/>
    <w:link w:val="TitleChar"/>
    <w:qFormat/>
    <w:rsid w:val="00426218"/>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rsid w:val="00426218"/>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426218"/>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426218"/>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426218"/>
    <w:pPr>
      <w:spacing w:before="160"/>
      <w:jc w:val="center"/>
    </w:pPr>
    <w:rPr>
      <w:i/>
      <w:iCs/>
      <w:color w:val="404040" w:themeColor="text1" w:themeTint="BF"/>
    </w:rPr>
  </w:style>
  <w:style w:type="character" w:customStyle="1" w:styleId="QuoteChar">
    <w:name w:val="Quote Char"/>
    <w:basedOn w:val="DefaultParagraphFont"/>
    <w:link w:val="Quote"/>
    <w:uiPriority w:val="29"/>
    <w:rsid w:val="00426218"/>
    <w:rPr>
      <w:rFonts w:cs="Mangal"/>
      <w:i/>
      <w:iCs/>
      <w:color w:val="404040" w:themeColor="text1" w:themeTint="BF"/>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426218"/>
    <w:pPr>
      <w:ind w:left="720"/>
      <w:contextualSpacing/>
    </w:pPr>
  </w:style>
  <w:style w:type="character" w:styleId="IntenseEmphasis">
    <w:name w:val="Intense Emphasis"/>
    <w:basedOn w:val="DefaultParagraphFont"/>
    <w:uiPriority w:val="21"/>
    <w:qFormat/>
    <w:rsid w:val="00426218"/>
    <w:rPr>
      <w:i/>
      <w:iCs/>
      <w:color w:val="0F4761" w:themeColor="accent1" w:themeShade="BF"/>
    </w:rPr>
  </w:style>
  <w:style w:type="paragraph" w:styleId="IntenseQuote">
    <w:name w:val="Intense Quote"/>
    <w:basedOn w:val="Normal"/>
    <w:next w:val="Normal"/>
    <w:link w:val="IntenseQuoteChar"/>
    <w:uiPriority w:val="30"/>
    <w:qFormat/>
    <w:rsid w:val="004262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26218"/>
    <w:rPr>
      <w:rFonts w:cs="Mangal"/>
      <w:i/>
      <w:iCs/>
      <w:color w:val="0F4761" w:themeColor="accent1" w:themeShade="BF"/>
    </w:rPr>
  </w:style>
  <w:style w:type="character" w:styleId="IntenseReference">
    <w:name w:val="Intense Reference"/>
    <w:basedOn w:val="DefaultParagraphFont"/>
    <w:uiPriority w:val="32"/>
    <w:qFormat/>
    <w:rsid w:val="00426218"/>
    <w:rPr>
      <w:b/>
      <w:bCs/>
      <w:smallCaps/>
      <w:color w:val="0F4761" w:themeColor="accent1" w:themeShade="BF"/>
      <w:spacing w:val="5"/>
    </w:rPr>
  </w:style>
  <w:style w:type="table" w:styleId="TableGrid">
    <w:name w:val="Table Grid"/>
    <w:basedOn w:val="TableNormal"/>
    <w:uiPriority w:val="39"/>
    <w:rsid w:val="004262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426218"/>
    <w:rPr>
      <w:rFonts w:cs="Mangal"/>
    </w:rPr>
  </w:style>
  <w:style w:type="paragraph" w:styleId="Header">
    <w:name w:val="header"/>
    <w:basedOn w:val="Normal"/>
    <w:link w:val="HeaderChar"/>
    <w:uiPriority w:val="99"/>
    <w:unhideWhenUsed/>
    <w:rsid w:val="003234C4"/>
    <w:pPr>
      <w:tabs>
        <w:tab w:val="center" w:pos="4513"/>
        <w:tab w:val="right" w:pos="9026"/>
      </w:tabs>
      <w:spacing w:after="0" w:line="240" w:lineRule="auto"/>
    </w:pPr>
  </w:style>
  <w:style w:type="character" w:customStyle="1" w:styleId="HeaderChar">
    <w:name w:val="Header Char"/>
    <w:basedOn w:val="DefaultParagraphFont"/>
    <w:link w:val="Header"/>
    <w:uiPriority w:val="99"/>
    <w:rsid w:val="003234C4"/>
    <w:rPr>
      <w:rFonts w:cs="Mangal"/>
    </w:rPr>
  </w:style>
  <w:style w:type="paragraph" w:styleId="Footer">
    <w:name w:val="footer"/>
    <w:basedOn w:val="Normal"/>
    <w:link w:val="FooterChar"/>
    <w:uiPriority w:val="99"/>
    <w:unhideWhenUsed/>
    <w:rsid w:val="003234C4"/>
    <w:pPr>
      <w:tabs>
        <w:tab w:val="center" w:pos="4513"/>
        <w:tab w:val="right" w:pos="9026"/>
      </w:tabs>
      <w:spacing w:after="0" w:line="240" w:lineRule="auto"/>
    </w:pPr>
  </w:style>
  <w:style w:type="character" w:customStyle="1" w:styleId="FooterChar">
    <w:name w:val="Footer Char"/>
    <w:basedOn w:val="DefaultParagraphFont"/>
    <w:link w:val="Footer"/>
    <w:uiPriority w:val="99"/>
    <w:rsid w:val="003234C4"/>
    <w:rPr>
      <w:rFonts w:cs="Mangal"/>
    </w:rPr>
  </w:style>
  <w:style w:type="character" w:styleId="Hyperlink">
    <w:name w:val="Hyperlink"/>
    <w:uiPriority w:val="99"/>
    <w:unhideWhenUsed/>
    <w:rsid w:val="00B9799A"/>
    <w:rPr>
      <w:color w:val="0000FF"/>
      <w:u w:val="single"/>
    </w:rPr>
  </w:style>
  <w:style w:type="paragraph" w:customStyle="1" w:styleId="Default">
    <w:name w:val="Default"/>
    <w:qFormat/>
    <w:rsid w:val="00B9799A"/>
    <w:pPr>
      <w:autoSpaceDE w:val="0"/>
      <w:autoSpaceDN w:val="0"/>
      <w:adjustRightInd w:val="0"/>
      <w:spacing w:after="0" w:line="240" w:lineRule="auto"/>
    </w:pPr>
    <w:rPr>
      <w:rFonts w:ascii="Book Antiqua" w:eastAsia="Times New Roman" w:hAnsi="Book Antiqua" w:cs="Book Antiqua"/>
      <w:color w:val="000000"/>
      <w:kern w:val="0"/>
      <w:szCs w:val="24"/>
      <w:lang w:val="en-US"/>
      <w14:ligatures w14:val="none"/>
    </w:rPr>
  </w:style>
  <w:style w:type="character" w:customStyle="1" w:styleId="normaltextrun">
    <w:name w:val="normaltextrun"/>
    <w:basedOn w:val="DefaultParagraphFont"/>
    <w:rsid w:val="006575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0411">
      <w:bodyDiv w:val="1"/>
      <w:marLeft w:val="0"/>
      <w:marRight w:val="0"/>
      <w:marTop w:val="0"/>
      <w:marBottom w:val="0"/>
      <w:divBdr>
        <w:top w:val="none" w:sz="0" w:space="0" w:color="auto"/>
        <w:left w:val="none" w:sz="0" w:space="0" w:color="auto"/>
        <w:bottom w:val="none" w:sz="0" w:space="0" w:color="auto"/>
        <w:right w:val="none" w:sz="0" w:space="0" w:color="auto"/>
      </w:divBdr>
    </w:div>
    <w:div w:id="1153062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101</TotalTime>
  <Pages>1</Pages>
  <Words>186</Words>
  <Characters>1065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Soumya Ranjan Mishra {सौम्‍य रंजन मिश्र}</dc:creator>
  <cp:keywords/>
  <dc:description/>
  <cp:lastModifiedBy>Vakati Silpa {वाकाटि शिल्पा}</cp:lastModifiedBy>
  <cp:revision>101</cp:revision>
  <cp:lastPrinted>2025-06-10T06:11:00Z</cp:lastPrinted>
  <dcterms:created xsi:type="dcterms:W3CDTF">2025-04-25T04:58:00Z</dcterms:created>
  <dcterms:modified xsi:type="dcterms:W3CDTF">2025-06-10T06:11:00Z</dcterms:modified>
  <cp:contentStatus/>
</cp:coreProperties>
</file>